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72BF1" w14:textId="77777777" w:rsidR="00717CD4" w:rsidRPr="003E574A" w:rsidRDefault="00000000">
      <w:pPr>
        <w:jc w:val="right"/>
        <w:rPr>
          <w:rFonts w:ascii="楷体" w:eastAsia="楷体" w:hAnsi="楷体"/>
          <w:bCs/>
          <w:sz w:val="36"/>
          <w:szCs w:val="36"/>
        </w:rPr>
      </w:pPr>
      <w:r w:rsidRPr="003E574A">
        <w:rPr>
          <w:rFonts w:ascii="楷体" w:eastAsia="楷体" w:hAnsi="楷体" w:hint="eastAsia"/>
          <w:bCs/>
          <w:sz w:val="36"/>
          <w:szCs w:val="36"/>
        </w:rPr>
        <w:t>报告编码：</w:t>
      </w:r>
      <w:proofErr w:type="gramStart"/>
      <w:r w:rsidRPr="003E574A">
        <w:rPr>
          <w:rFonts w:ascii="楷体" w:eastAsia="楷体" w:hAnsi="楷体" w:cs="楷体" w:hint="eastAsia"/>
          <w:bCs/>
          <w:sz w:val="36"/>
          <w:szCs w:val="36"/>
        </w:rPr>
        <w:t>鄂恒会咨</w:t>
      </w:r>
      <w:proofErr w:type="gramEnd"/>
      <w:r w:rsidRPr="003E574A">
        <w:rPr>
          <w:rFonts w:ascii="楷体" w:eastAsia="楷体" w:hAnsi="楷体" w:cs="楷体" w:hint="eastAsia"/>
          <w:bCs/>
          <w:sz w:val="36"/>
          <w:szCs w:val="36"/>
        </w:rPr>
        <w:t>字﹝2023﹞18号</w:t>
      </w:r>
    </w:p>
    <w:p w14:paraId="381D8408" w14:textId="77777777" w:rsidR="00717CD4" w:rsidRDefault="00717CD4">
      <w:pPr>
        <w:rPr>
          <w:rFonts w:ascii="华文中宋" w:eastAsia="华文中宋" w:hAnsi="华文中宋"/>
          <w:b/>
          <w:sz w:val="10"/>
          <w:szCs w:val="10"/>
        </w:rPr>
      </w:pPr>
    </w:p>
    <w:p w14:paraId="5F5F0BAF" w14:textId="77777777" w:rsidR="00717CD4" w:rsidRDefault="00717CD4">
      <w:pPr>
        <w:jc w:val="center"/>
        <w:rPr>
          <w:rFonts w:ascii="华文中宋" w:eastAsia="华文中宋" w:hAnsi="华文中宋"/>
          <w:b/>
          <w:sz w:val="10"/>
          <w:szCs w:val="10"/>
        </w:rPr>
      </w:pPr>
    </w:p>
    <w:p w14:paraId="5C501E2D" w14:textId="77777777" w:rsidR="00717CD4" w:rsidRDefault="00000000">
      <w:pPr>
        <w:jc w:val="center"/>
        <w:rPr>
          <w:rFonts w:ascii="华文中宋" w:eastAsia="华文中宋" w:hAnsi="华文中宋"/>
          <w:b/>
          <w:sz w:val="48"/>
          <w:szCs w:val="48"/>
        </w:rPr>
      </w:pPr>
      <w:r>
        <w:rPr>
          <w:rFonts w:ascii="华文中宋" w:eastAsia="华文中宋" w:hAnsi="华文中宋" w:hint="eastAsia"/>
          <w:b/>
          <w:sz w:val="48"/>
          <w:szCs w:val="48"/>
        </w:rPr>
        <w:t>通城</w:t>
      </w:r>
      <w:proofErr w:type="gramStart"/>
      <w:r>
        <w:rPr>
          <w:rFonts w:ascii="华文中宋" w:eastAsia="华文中宋" w:hAnsi="华文中宋" w:hint="eastAsia"/>
          <w:b/>
          <w:sz w:val="48"/>
          <w:szCs w:val="48"/>
        </w:rPr>
        <w:t>县预算</w:t>
      </w:r>
      <w:proofErr w:type="gramEnd"/>
      <w:r>
        <w:rPr>
          <w:rFonts w:ascii="华文中宋" w:eastAsia="华文中宋" w:hAnsi="华文中宋" w:hint="eastAsia"/>
          <w:b/>
          <w:sz w:val="48"/>
          <w:szCs w:val="48"/>
        </w:rPr>
        <w:t>绩效评价报告</w:t>
      </w:r>
    </w:p>
    <w:p w14:paraId="08A289E1" w14:textId="77777777" w:rsidR="00717CD4" w:rsidRDefault="00717CD4">
      <w:pPr>
        <w:rPr>
          <w:rFonts w:ascii="黑体" w:eastAsia="黑体" w:hAnsi="黑体"/>
          <w:sz w:val="10"/>
          <w:szCs w:val="10"/>
        </w:rPr>
      </w:pPr>
    </w:p>
    <w:p w14:paraId="5E9034EF" w14:textId="77777777" w:rsidR="00717CD4" w:rsidRDefault="00000000">
      <w:pPr>
        <w:rPr>
          <w:rFonts w:ascii="楷体_GB2312" w:eastAsia="楷体_GB2312" w:hAnsi="楷体"/>
          <w:sz w:val="36"/>
          <w:szCs w:val="36"/>
        </w:rPr>
      </w:pPr>
      <w:r>
        <w:rPr>
          <w:rFonts w:ascii="黑体" w:eastAsia="黑体" w:hAnsi="黑体" w:hint="eastAsia"/>
          <w:sz w:val="32"/>
          <w:szCs w:val="32"/>
        </w:rPr>
        <w:t xml:space="preserve"> </w:t>
      </w:r>
      <w:r>
        <w:rPr>
          <w:rFonts w:ascii="黑体" w:eastAsia="黑体" w:hAnsi="黑体"/>
          <w:sz w:val="32"/>
          <w:szCs w:val="32"/>
        </w:rPr>
        <w:t xml:space="preserve">                  </w:t>
      </w:r>
      <w:r>
        <w:rPr>
          <w:rFonts w:ascii="楷体_GB2312" w:eastAsia="楷体_GB2312" w:hAnsi="楷体" w:hint="eastAsia"/>
          <w:sz w:val="36"/>
          <w:szCs w:val="36"/>
        </w:rPr>
        <w:t>（缩略版）</w:t>
      </w:r>
    </w:p>
    <w:p w14:paraId="5D4B9781" w14:textId="77777777" w:rsidR="00717CD4" w:rsidRDefault="00717CD4">
      <w:pPr>
        <w:rPr>
          <w:rFonts w:ascii="黑体" w:eastAsia="黑体" w:hAnsi="黑体"/>
          <w:sz w:val="32"/>
          <w:szCs w:val="32"/>
        </w:rPr>
      </w:pPr>
    </w:p>
    <w:p w14:paraId="3800122C" w14:textId="77777777" w:rsidR="00717CD4" w:rsidRDefault="00717CD4">
      <w:pPr>
        <w:rPr>
          <w:rFonts w:ascii="黑体" w:eastAsia="黑体" w:hAnsi="黑体"/>
          <w:sz w:val="32"/>
          <w:szCs w:val="32"/>
        </w:rPr>
      </w:pPr>
    </w:p>
    <w:p w14:paraId="75C5E172" w14:textId="77777777" w:rsidR="00717CD4" w:rsidRDefault="00717CD4">
      <w:pPr>
        <w:rPr>
          <w:rFonts w:ascii="华文中宋" w:eastAsia="华文中宋" w:hAnsi="华文中宋" w:cs="楷体"/>
          <w:sz w:val="36"/>
          <w:szCs w:val="36"/>
        </w:rPr>
      </w:pPr>
    </w:p>
    <w:p w14:paraId="4366CCD9" w14:textId="77777777" w:rsidR="00717CD4" w:rsidRDefault="00717CD4">
      <w:pPr>
        <w:pStyle w:val="a0"/>
      </w:pPr>
    </w:p>
    <w:p w14:paraId="59CD732D" w14:textId="77777777" w:rsidR="00717CD4" w:rsidRDefault="00000000">
      <w:pPr>
        <w:ind w:left="1800" w:hangingChars="500" w:hanging="1800"/>
        <w:rPr>
          <w:rFonts w:ascii="华文中宋" w:eastAsia="华文中宋" w:hAnsi="华文中宋" w:cs="楷体"/>
          <w:sz w:val="36"/>
          <w:szCs w:val="36"/>
        </w:rPr>
      </w:pPr>
      <w:r>
        <w:rPr>
          <w:rFonts w:ascii="华文中宋" w:eastAsia="华文中宋" w:hAnsi="华文中宋" w:cs="楷体" w:hint="eastAsia"/>
          <w:sz w:val="36"/>
          <w:szCs w:val="36"/>
        </w:rPr>
        <w:t>报告名称：通城县202</w:t>
      </w:r>
      <w:r>
        <w:rPr>
          <w:rFonts w:ascii="华文中宋" w:eastAsia="华文中宋" w:hAnsi="华文中宋" w:cs="楷体"/>
          <w:sz w:val="36"/>
          <w:szCs w:val="36"/>
        </w:rPr>
        <w:t>0</w:t>
      </w:r>
      <w:r>
        <w:rPr>
          <w:rFonts w:ascii="华文中宋" w:eastAsia="华文中宋" w:hAnsi="华文中宋" w:cs="楷体" w:hint="eastAsia"/>
          <w:sz w:val="36"/>
          <w:szCs w:val="36"/>
        </w:rPr>
        <w:t>年老旧小区改造项目绩效</w:t>
      </w:r>
    </w:p>
    <w:p w14:paraId="39C87717" w14:textId="77777777" w:rsidR="00717CD4" w:rsidRDefault="00000000">
      <w:pPr>
        <w:ind w:leftChars="855" w:left="1795"/>
        <w:rPr>
          <w:rFonts w:ascii="华文中宋" w:eastAsia="华文中宋" w:hAnsi="华文中宋" w:cs="楷体"/>
          <w:sz w:val="36"/>
          <w:szCs w:val="36"/>
        </w:rPr>
      </w:pPr>
      <w:r>
        <w:rPr>
          <w:rFonts w:ascii="华文中宋" w:eastAsia="华文中宋" w:hAnsi="华文中宋" w:cs="楷体" w:hint="eastAsia"/>
          <w:sz w:val="36"/>
          <w:szCs w:val="36"/>
        </w:rPr>
        <w:t>评价报告</w:t>
      </w:r>
    </w:p>
    <w:p w14:paraId="5A8D7CDA" w14:textId="77777777" w:rsidR="00717CD4" w:rsidRDefault="00000000">
      <w:pPr>
        <w:rPr>
          <w:rFonts w:ascii="华文中宋" w:eastAsia="华文中宋" w:hAnsi="华文中宋" w:cs="楷体"/>
          <w:sz w:val="36"/>
          <w:szCs w:val="36"/>
        </w:rPr>
      </w:pPr>
      <w:r>
        <w:rPr>
          <w:rFonts w:ascii="华文中宋" w:eastAsia="华文中宋" w:hAnsi="华文中宋" w:cs="楷体" w:hint="eastAsia"/>
          <w:sz w:val="36"/>
          <w:szCs w:val="36"/>
        </w:rPr>
        <w:t>预算部门：通城县住房和城乡建设局</w:t>
      </w:r>
    </w:p>
    <w:p w14:paraId="00FBACB0" w14:textId="77777777" w:rsidR="00717CD4" w:rsidRDefault="00000000">
      <w:pPr>
        <w:rPr>
          <w:rFonts w:ascii="华文中宋" w:eastAsia="华文中宋" w:hAnsi="华文中宋" w:cs="楷体"/>
          <w:sz w:val="36"/>
          <w:szCs w:val="36"/>
        </w:rPr>
      </w:pPr>
      <w:r>
        <w:rPr>
          <w:rFonts w:ascii="华文中宋" w:eastAsia="华文中宋" w:hAnsi="华文中宋" w:cs="楷体" w:hint="eastAsia"/>
          <w:sz w:val="36"/>
          <w:szCs w:val="36"/>
        </w:rPr>
        <w:t>预算年度：20</w:t>
      </w:r>
      <w:r>
        <w:rPr>
          <w:rFonts w:ascii="华文中宋" w:eastAsia="华文中宋" w:hAnsi="华文中宋" w:cs="楷体"/>
          <w:sz w:val="36"/>
          <w:szCs w:val="36"/>
        </w:rPr>
        <w:t>2</w:t>
      </w:r>
      <w:r>
        <w:rPr>
          <w:rFonts w:ascii="华文中宋" w:eastAsia="华文中宋" w:hAnsi="华文中宋" w:cs="楷体" w:hint="eastAsia"/>
          <w:sz w:val="36"/>
          <w:szCs w:val="36"/>
        </w:rPr>
        <w:t>2年度</w:t>
      </w:r>
    </w:p>
    <w:p w14:paraId="521C8838" w14:textId="77777777" w:rsidR="00717CD4" w:rsidRDefault="00000000">
      <w:pPr>
        <w:rPr>
          <w:rFonts w:ascii="华文中宋" w:eastAsia="华文中宋" w:hAnsi="华文中宋" w:cs="楷体"/>
          <w:sz w:val="36"/>
          <w:szCs w:val="36"/>
        </w:rPr>
      </w:pPr>
      <w:r>
        <w:rPr>
          <w:rFonts w:ascii="华文中宋" w:eastAsia="华文中宋" w:hAnsi="华文中宋" w:cs="楷体" w:hint="eastAsia"/>
          <w:sz w:val="36"/>
          <w:szCs w:val="36"/>
        </w:rPr>
        <w:t>评价类型：项目</w:t>
      </w:r>
      <w:r>
        <w:rPr>
          <w:rFonts w:ascii="华文中宋" w:eastAsia="华文中宋" w:hAnsi="华文中宋" w:hint="eastAsia"/>
          <w:sz w:val="36"/>
          <w:szCs w:val="36"/>
        </w:rPr>
        <w:sym w:font="Wingdings" w:char="F0FE"/>
      </w:r>
      <w:r>
        <w:rPr>
          <w:rFonts w:ascii="华文中宋" w:eastAsia="华文中宋" w:hAnsi="华文中宋" w:cs="楷体" w:hint="eastAsia"/>
          <w:sz w:val="36"/>
          <w:szCs w:val="36"/>
        </w:rPr>
        <w:t xml:space="preserve">  政策□   部门整体□</w:t>
      </w:r>
    </w:p>
    <w:p w14:paraId="2BA2B399" w14:textId="77777777" w:rsidR="00717CD4" w:rsidRDefault="00717CD4">
      <w:pPr>
        <w:rPr>
          <w:rFonts w:ascii="华文中宋" w:eastAsia="华文中宋" w:hAnsi="华文中宋" w:cs="楷体"/>
          <w:sz w:val="36"/>
          <w:szCs w:val="36"/>
        </w:rPr>
      </w:pPr>
    </w:p>
    <w:p w14:paraId="1BD0BF10" w14:textId="77777777" w:rsidR="00717CD4" w:rsidRDefault="00000000">
      <w:pPr>
        <w:rPr>
          <w:rFonts w:ascii="华文中宋" w:eastAsia="华文中宋" w:hAnsi="华文中宋" w:cs="楷体"/>
          <w:sz w:val="36"/>
          <w:szCs w:val="36"/>
        </w:rPr>
      </w:pPr>
      <w:r>
        <w:rPr>
          <w:rFonts w:ascii="华文中宋" w:eastAsia="华文中宋" w:hAnsi="华文中宋" w:cs="楷体" w:hint="eastAsia"/>
          <w:sz w:val="36"/>
          <w:szCs w:val="36"/>
        </w:rPr>
        <w:t>评价单位：湖北恒信会计师事务有限公司</w:t>
      </w:r>
    </w:p>
    <w:p w14:paraId="323E916B" w14:textId="77777777" w:rsidR="00717CD4" w:rsidRDefault="00000000">
      <w:pPr>
        <w:rPr>
          <w:rFonts w:ascii="华文中宋" w:eastAsia="华文中宋" w:hAnsi="华文中宋" w:cs="楷体"/>
          <w:sz w:val="36"/>
          <w:szCs w:val="36"/>
        </w:rPr>
      </w:pPr>
      <w:r>
        <w:rPr>
          <w:rFonts w:ascii="华文中宋" w:eastAsia="华文中宋" w:hAnsi="华文中宋" w:cs="楷体" w:hint="eastAsia"/>
          <w:sz w:val="36"/>
          <w:szCs w:val="36"/>
        </w:rPr>
        <w:t>主评人1：丁永宏</w:t>
      </w:r>
    </w:p>
    <w:p w14:paraId="255D9016" w14:textId="77777777" w:rsidR="00717CD4" w:rsidRDefault="00000000">
      <w:pPr>
        <w:rPr>
          <w:rFonts w:ascii="华文中宋" w:eastAsia="华文中宋" w:hAnsi="华文中宋" w:cs="楷体"/>
          <w:sz w:val="36"/>
          <w:szCs w:val="36"/>
        </w:rPr>
      </w:pPr>
      <w:r>
        <w:rPr>
          <w:rFonts w:ascii="华文中宋" w:eastAsia="华文中宋" w:hAnsi="华文中宋" w:cs="楷体" w:hint="eastAsia"/>
          <w:sz w:val="36"/>
          <w:szCs w:val="36"/>
        </w:rPr>
        <w:t>主评人2：蔡秋霞</w:t>
      </w:r>
    </w:p>
    <w:p w14:paraId="116D6A25" w14:textId="77777777" w:rsidR="00717CD4" w:rsidRPr="003E574A" w:rsidRDefault="00000000">
      <w:pPr>
        <w:rPr>
          <w:rFonts w:ascii="华文中宋" w:eastAsia="华文中宋" w:hAnsi="华文中宋" w:cs="楷体"/>
          <w:sz w:val="36"/>
          <w:szCs w:val="36"/>
        </w:rPr>
      </w:pPr>
      <w:r w:rsidRPr="003E574A">
        <w:rPr>
          <w:rFonts w:ascii="华文中宋" w:eastAsia="华文中宋" w:hAnsi="华文中宋" w:cs="楷体" w:hint="eastAsia"/>
          <w:sz w:val="36"/>
          <w:szCs w:val="36"/>
        </w:rPr>
        <w:t>正式提交日期：2023年9月28日</w:t>
      </w:r>
    </w:p>
    <w:p w14:paraId="2D8DD23A" w14:textId="77777777" w:rsidR="00717CD4" w:rsidRDefault="00717CD4">
      <w:pPr>
        <w:spacing w:line="560" w:lineRule="exact"/>
        <w:jc w:val="center"/>
        <w:rPr>
          <w:rFonts w:ascii="仿宋_GB2312" w:eastAsia="仿宋_GB2312" w:hAnsi="宋体" w:cs="方正小标宋简体"/>
          <w:sz w:val="48"/>
          <w:szCs w:val="48"/>
        </w:rPr>
      </w:pPr>
    </w:p>
    <w:p w14:paraId="34C6CB2B" w14:textId="77777777" w:rsidR="00717CD4" w:rsidRDefault="00717CD4">
      <w:pPr>
        <w:pStyle w:val="a0"/>
        <w:rPr>
          <w:rFonts w:ascii="仿宋_GB2312" w:eastAsia="仿宋_GB2312" w:hAnsi="宋体" w:cs="方正小标宋简体"/>
          <w:sz w:val="48"/>
          <w:szCs w:val="48"/>
        </w:rPr>
      </w:pPr>
    </w:p>
    <w:p w14:paraId="496D1121" w14:textId="77777777" w:rsidR="00717CD4" w:rsidRDefault="00717CD4"/>
    <w:p w14:paraId="7836F707" w14:textId="77777777" w:rsidR="00717CD4" w:rsidRDefault="00000000">
      <w:pPr>
        <w:spacing w:line="560" w:lineRule="exact"/>
        <w:jc w:val="center"/>
        <w:rPr>
          <w:rFonts w:ascii="仿宋" w:eastAsia="仿宋" w:hAnsi="仿宋" w:cs="仿宋"/>
          <w:sz w:val="32"/>
          <w:szCs w:val="32"/>
        </w:rPr>
      </w:pPr>
      <w:r>
        <w:rPr>
          <w:rFonts w:ascii="仿宋" w:eastAsia="仿宋" w:hAnsi="仿宋" w:cs="仿宋" w:hint="eastAsia"/>
          <w:sz w:val="32"/>
          <w:szCs w:val="32"/>
        </w:rPr>
        <w:t>目  录</w:t>
      </w:r>
    </w:p>
    <w:p w14:paraId="6FAFB1CA" w14:textId="77777777" w:rsidR="00717CD4" w:rsidRDefault="00717CD4">
      <w:pPr>
        <w:pStyle w:val="a0"/>
        <w:rPr>
          <w:rFonts w:ascii="仿宋_GB2312" w:eastAsia="仿宋_GB2312" w:hAnsi="宋体"/>
          <w:sz w:val="22"/>
          <w:szCs w:val="22"/>
        </w:rPr>
      </w:pPr>
    </w:p>
    <w:p w14:paraId="4244821A" w14:textId="51F3FBF7" w:rsidR="00717CD4" w:rsidRDefault="00000000">
      <w:pPr>
        <w:pStyle w:val="TOC1"/>
        <w:tabs>
          <w:tab w:val="right" w:leader="dot" w:pos="8835"/>
        </w:tabs>
        <w:rPr>
          <w:rFonts w:ascii="仿宋_GB2312" w:eastAsia="仿宋_GB2312" w:hAnsiTheme="minorHAnsi" w:cstheme="minorBidi"/>
          <w:noProof/>
          <w:sz w:val="28"/>
          <w:szCs w:val="32"/>
          <w14:ligatures w14:val="standardContextual"/>
        </w:rPr>
      </w:pPr>
      <w:r>
        <w:rPr>
          <w:rFonts w:ascii="仿宋_GB2312" w:eastAsia="仿宋_GB2312" w:hAnsi="宋体" w:hint="eastAsia"/>
          <w:sz w:val="72"/>
          <w:szCs w:val="144"/>
        </w:rPr>
        <w:fldChar w:fldCharType="begin"/>
      </w:r>
      <w:r>
        <w:rPr>
          <w:rFonts w:ascii="仿宋_GB2312" w:eastAsia="仿宋_GB2312" w:hAnsi="宋体" w:hint="eastAsia"/>
          <w:sz w:val="72"/>
          <w:szCs w:val="144"/>
        </w:rPr>
        <w:instrText xml:space="preserve">TOC \o "1-3" \h \u </w:instrText>
      </w:r>
      <w:r>
        <w:rPr>
          <w:rFonts w:ascii="仿宋_GB2312" w:eastAsia="仿宋_GB2312" w:hAnsi="宋体" w:hint="eastAsia"/>
          <w:sz w:val="72"/>
          <w:szCs w:val="144"/>
        </w:rPr>
        <w:fldChar w:fldCharType="separate"/>
      </w:r>
      <w:hyperlink w:anchor="_Toc146467978" w:history="1">
        <w:r>
          <w:rPr>
            <w:rStyle w:val="a9"/>
            <w:rFonts w:ascii="仿宋_GB2312" w:eastAsia="仿宋_GB2312" w:hAnsi="黑体" w:cs="黑体" w:hint="eastAsia"/>
            <w:noProof/>
            <w:sz w:val="28"/>
            <w:szCs w:val="36"/>
          </w:rPr>
          <w:t>一、评价结论</w:t>
        </w:r>
        <w:r>
          <w:rPr>
            <w:rFonts w:ascii="仿宋_GB2312" w:eastAsia="仿宋_GB2312" w:hint="eastAsia"/>
            <w:noProof/>
            <w:sz w:val="28"/>
            <w:szCs w:val="36"/>
          </w:rPr>
          <w:tab/>
        </w:r>
        <w:r>
          <w:rPr>
            <w:rFonts w:ascii="仿宋_GB2312" w:eastAsia="仿宋_GB2312" w:hint="eastAsia"/>
            <w:noProof/>
            <w:sz w:val="28"/>
            <w:szCs w:val="36"/>
          </w:rPr>
          <w:fldChar w:fldCharType="begin"/>
        </w:r>
        <w:r>
          <w:rPr>
            <w:rFonts w:ascii="仿宋_GB2312" w:eastAsia="仿宋_GB2312" w:hint="eastAsia"/>
            <w:noProof/>
            <w:sz w:val="28"/>
            <w:szCs w:val="36"/>
          </w:rPr>
          <w:instrText xml:space="preserve"> PAGEREF _Toc146467978 \h </w:instrText>
        </w:r>
        <w:r>
          <w:rPr>
            <w:rFonts w:ascii="仿宋_GB2312" w:eastAsia="仿宋_GB2312" w:hint="eastAsia"/>
            <w:noProof/>
            <w:sz w:val="28"/>
            <w:szCs w:val="36"/>
          </w:rPr>
        </w:r>
        <w:r>
          <w:rPr>
            <w:rFonts w:ascii="仿宋_GB2312" w:eastAsia="仿宋_GB2312" w:hint="eastAsia"/>
            <w:noProof/>
            <w:sz w:val="28"/>
            <w:szCs w:val="36"/>
          </w:rPr>
          <w:fldChar w:fldCharType="separate"/>
        </w:r>
        <w:r w:rsidR="00A268BF">
          <w:rPr>
            <w:rFonts w:ascii="仿宋_GB2312" w:eastAsia="仿宋_GB2312"/>
            <w:noProof/>
            <w:sz w:val="28"/>
            <w:szCs w:val="36"/>
          </w:rPr>
          <w:t>1</w:t>
        </w:r>
        <w:r>
          <w:rPr>
            <w:rFonts w:ascii="仿宋_GB2312" w:eastAsia="仿宋_GB2312" w:hint="eastAsia"/>
            <w:noProof/>
            <w:sz w:val="28"/>
            <w:szCs w:val="36"/>
          </w:rPr>
          <w:fldChar w:fldCharType="end"/>
        </w:r>
      </w:hyperlink>
    </w:p>
    <w:p w14:paraId="593FF2B0" w14:textId="2762C818" w:rsidR="00717CD4" w:rsidRDefault="00000000">
      <w:pPr>
        <w:pStyle w:val="TOC2"/>
        <w:tabs>
          <w:tab w:val="right" w:leader="dot" w:pos="8835"/>
        </w:tabs>
        <w:rPr>
          <w:rFonts w:ascii="仿宋_GB2312" w:eastAsia="仿宋_GB2312" w:hAnsiTheme="minorHAnsi" w:cstheme="minorBidi"/>
          <w:noProof/>
          <w:sz w:val="28"/>
          <w:szCs w:val="32"/>
          <w14:ligatures w14:val="standardContextual"/>
        </w:rPr>
      </w:pPr>
      <w:hyperlink w:anchor="_Toc146467979" w:history="1">
        <w:r>
          <w:rPr>
            <w:rStyle w:val="a9"/>
            <w:rFonts w:ascii="仿宋_GB2312" w:eastAsia="仿宋_GB2312" w:hAnsi="楷体_GB2312" w:cs="楷体_GB2312" w:hint="eastAsia"/>
            <w:noProof/>
            <w:sz w:val="28"/>
            <w:szCs w:val="36"/>
          </w:rPr>
          <w:t>（一）绩效评价分数和等级</w:t>
        </w:r>
        <w:r>
          <w:rPr>
            <w:rFonts w:ascii="仿宋_GB2312" w:eastAsia="仿宋_GB2312" w:hint="eastAsia"/>
            <w:noProof/>
            <w:sz w:val="28"/>
            <w:szCs w:val="36"/>
          </w:rPr>
          <w:tab/>
        </w:r>
        <w:r>
          <w:rPr>
            <w:rFonts w:ascii="仿宋_GB2312" w:eastAsia="仿宋_GB2312" w:hint="eastAsia"/>
            <w:noProof/>
            <w:sz w:val="28"/>
            <w:szCs w:val="36"/>
          </w:rPr>
          <w:fldChar w:fldCharType="begin"/>
        </w:r>
        <w:r>
          <w:rPr>
            <w:rFonts w:ascii="仿宋_GB2312" w:eastAsia="仿宋_GB2312" w:hint="eastAsia"/>
            <w:noProof/>
            <w:sz w:val="28"/>
            <w:szCs w:val="36"/>
          </w:rPr>
          <w:instrText xml:space="preserve"> PAGEREF _Toc146467979 \h </w:instrText>
        </w:r>
        <w:r>
          <w:rPr>
            <w:rFonts w:ascii="仿宋_GB2312" w:eastAsia="仿宋_GB2312" w:hint="eastAsia"/>
            <w:noProof/>
            <w:sz w:val="28"/>
            <w:szCs w:val="36"/>
          </w:rPr>
        </w:r>
        <w:r>
          <w:rPr>
            <w:rFonts w:ascii="仿宋_GB2312" w:eastAsia="仿宋_GB2312" w:hint="eastAsia"/>
            <w:noProof/>
            <w:sz w:val="28"/>
            <w:szCs w:val="36"/>
          </w:rPr>
          <w:fldChar w:fldCharType="separate"/>
        </w:r>
        <w:r w:rsidR="00A268BF">
          <w:rPr>
            <w:rFonts w:ascii="仿宋_GB2312" w:eastAsia="仿宋_GB2312"/>
            <w:noProof/>
            <w:sz w:val="28"/>
            <w:szCs w:val="36"/>
          </w:rPr>
          <w:t>1</w:t>
        </w:r>
        <w:r>
          <w:rPr>
            <w:rFonts w:ascii="仿宋_GB2312" w:eastAsia="仿宋_GB2312" w:hint="eastAsia"/>
            <w:noProof/>
            <w:sz w:val="28"/>
            <w:szCs w:val="36"/>
          </w:rPr>
          <w:fldChar w:fldCharType="end"/>
        </w:r>
      </w:hyperlink>
    </w:p>
    <w:p w14:paraId="054E4293" w14:textId="71AC43B9" w:rsidR="00717CD4" w:rsidRDefault="00000000">
      <w:pPr>
        <w:pStyle w:val="TOC2"/>
        <w:tabs>
          <w:tab w:val="right" w:leader="dot" w:pos="8835"/>
        </w:tabs>
        <w:rPr>
          <w:rFonts w:ascii="仿宋_GB2312" w:eastAsia="仿宋_GB2312" w:hAnsiTheme="minorHAnsi" w:cstheme="minorBidi"/>
          <w:noProof/>
          <w:sz w:val="28"/>
          <w:szCs w:val="32"/>
          <w14:ligatures w14:val="standardContextual"/>
        </w:rPr>
      </w:pPr>
      <w:hyperlink w:anchor="_Toc146467980" w:history="1">
        <w:r>
          <w:rPr>
            <w:rStyle w:val="a9"/>
            <w:rFonts w:ascii="仿宋_GB2312" w:eastAsia="仿宋_GB2312" w:hAnsi="楷体_GB2312" w:cs="楷体_GB2312" w:hint="eastAsia"/>
            <w:noProof/>
            <w:sz w:val="28"/>
            <w:szCs w:val="36"/>
          </w:rPr>
          <w:t>（二）绩效评价指标情况</w:t>
        </w:r>
        <w:r>
          <w:rPr>
            <w:rFonts w:ascii="仿宋_GB2312" w:eastAsia="仿宋_GB2312" w:hint="eastAsia"/>
            <w:noProof/>
            <w:sz w:val="28"/>
            <w:szCs w:val="36"/>
          </w:rPr>
          <w:tab/>
        </w:r>
        <w:r>
          <w:rPr>
            <w:rFonts w:ascii="仿宋_GB2312" w:eastAsia="仿宋_GB2312" w:hint="eastAsia"/>
            <w:noProof/>
            <w:sz w:val="28"/>
            <w:szCs w:val="36"/>
          </w:rPr>
          <w:fldChar w:fldCharType="begin"/>
        </w:r>
        <w:r>
          <w:rPr>
            <w:rFonts w:ascii="仿宋_GB2312" w:eastAsia="仿宋_GB2312" w:hint="eastAsia"/>
            <w:noProof/>
            <w:sz w:val="28"/>
            <w:szCs w:val="36"/>
          </w:rPr>
          <w:instrText xml:space="preserve"> PAGEREF _Toc146467980 \h </w:instrText>
        </w:r>
        <w:r>
          <w:rPr>
            <w:rFonts w:ascii="仿宋_GB2312" w:eastAsia="仿宋_GB2312" w:hint="eastAsia"/>
            <w:noProof/>
            <w:sz w:val="28"/>
            <w:szCs w:val="36"/>
          </w:rPr>
        </w:r>
        <w:r>
          <w:rPr>
            <w:rFonts w:ascii="仿宋_GB2312" w:eastAsia="仿宋_GB2312" w:hint="eastAsia"/>
            <w:noProof/>
            <w:sz w:val="28"/>
            <w:szCs w:val="36"/>
          </w:rPr>
          <w:fldChar w:fldCharType="separate"/>
        </w:r>
        <w:r w:rsidR="00A268BF">
          <w:rPr>
            <w:rFonts w:ascii="仿宋_GB2312" w:eastAsia="仿宋_GB2312"/>
            <w:noProof/>
            <w:sz w:val="28"/>
            <w:szCs w:val="36"/>
          </w:rPr>
          <w:t>1</w:t>
        </w:r>
        <w:r>
          <w:rPr>
            <w:rFonts w:ascii="仿宋_GB2312" w:eastAsia="仿宋_GB2312" w:hint="eastAsia"/>
            <w:noProof/>
            <w:sz w:val="28"/>
            <w:szCs w:val="36"/>
          </w:rPr>
          <w:fldChar w:fldCharType="end"/>
        </w:r>
      </w:hyperlink>
    </w:p>
    <w:p w14:paraId="265CC5D0" w14:textId="6F3D9C14" w:rsidR="00717CD4" w:rsidRDefault="00000000">
      <w:pPr>
        <w:pStyle w:val="TOC2"/>
        <w:tabs>
          <w:tab w:val="right" w:leader="dot" w:pos="8835"/>
        </w:tabs>
        <w:rPr>
          <w:rFonts w:ascii="仿宋_GB2312" w:eastAsia="仿宋_GB2312" w:hAnsiTheme="minorHAnsi" w:cstheme="minorBidi"/>
          <w:noProof/>
          <w:sz w:val="28"/>
          <w:szCs w:val="32"/>
          <w14:ligatures w14:val="standardContextual"/>
        </w:rPr>
      </w:pPr>
      <w:hyperlink w:anchor="_Toc146467981" w:history="1">
        <w:r>
          <w:rPr>
            <w:rStyle w:val="a9"/>
            <w:rFonts w:ascii="仿宋_GB2312" w:eastAsia="仿宋_GB2312" w:hAnsi="楷体_GB2312" w:cs="楷体_GB2312" w:hint="eastAsia"/>
            <w:noProof/>
            <w:sz w:val="28"/>
            <w:szCs w:val="36"/>
          </w:rPr>
          <w:t>（三）以前年度结果应用情况</w:t>
        </w:r>
        <w:r>
          <w:rPr>
            <w:rFonts w:ascii="仿宋_GB2312" w:eastAsia="仿宋_GB2312" w:hint="eastAsia"/>
            <w:noProof/>
            <w:sz w:val="28"/>
            <w:szCs w:val="36"/>
          </w:rPr>
          <w:tab/>
        </w:r>
        <w:r>
          <w:rPr>
            <w:rFonts w:ascii="仿宋_GB2312" w:eastAsia="仿宋_GB2312" w:hint="eastAsia"/>
            <w:noProof/>
            <w:sz w:val="28"/>
            <w:szCs w:val="36"/>
          </w:rPr>
          <w:fldChar w:fldCharType="begin"/>
        </w:r>
        <w:r>
          <w:rPr>
            <w:rFonts w:ascii="仿宋_GB2312" w:eastAsia="仿宋_GB2312" w:hint="eastAsia"/>
            <w:noProof/>
            <w:sz w:val="28"/>
            <w:szCs w:val="36"/>
          </w:rPr>
          <w:instrText xml:space="preserve"> PAGEREF _Toc146467981 \h </w:instrText>
        </w:r>
        <w:r>
          <w:rPr>
            <w:rFonts w:ascii="仿宋_GB2312" w:eastAsia="仿宋_GB2312" w:hint="eastAsia"/>
            <w:noProof/>
            <w:sz w:val="28"/>
            <w:szCs w:val="36"/>
          </w:rPr>
        </w:r>
        <w:r>
          <w:rPr>
            <w:rFonts w:ascii="仿宋_GB2312" w:eastAsia="仿宋_GB2312" w:hint="eastAsia"/>
            <w:noProof/>
            <w:sz w:val="28"/>
            <w:szCs w:val="36"/>
          </w:rPr>
          <w:fldChar w:fldCharType="separate"/>
        </w:r>
        <w:r w:rsidR="00A268BF">
          <w:rPr>
            <w:rFonts w:ascii="仿宋_GB2312" w:eastAsia="仿宋_GB2312"/>
            <w:noProof/>
            <w:sz w:val="28"/>
            <w:szCs w:val="36"/>
          </w:rPr>
          <w:t>2</w:t>
        </w:r>
        <w:r>
          <w:rPr>
            <w:rFonts w:ascii="仿宋_GB2312" w:eastAsia="仿宋_GB2312" w:hint="eastAsia"/>
            <w:noProof/>
            <w:sz w:val="28"/>
            <w:szCs w:val="36"/>
          </w:rPr>
          <w:fldChar w:fldCharType="end"/>
        </w:r>
      </w:hyperlink>
    </w:p>
    <w:p w14:paraId="501D902F" w14:textId="056B4254" w:rsidR="00717CD4" w:rsidRDefault="00000000">
      <w:pPr>
        <w:pStyle w:val="TOC2"/>
        <w:tabs>
          <w:tab w:val="right" w:leader="dot" w:pos="8835"/>
        </w:tabs>
        <w:rPr>
          <w:rFonts w:ascii="仿宋_GB2312" w:eastAsia="仿宋_GB2312" w:hAnsiTheme="minorHAnsi" w:cstheme="minorBidi"/>
          <w:noProof/>
          <w:sz w:val="28"/>
          <w:szCs w:val="32"/>
          <w14:ligatures w14:val="standardContextual"/>
        </w:rPr>
      </w:pPr>
      <w:hyperlink w:anchor="_Toc146467982" w:history="1">
        <w:r>
          <w:rPr>
            <w:rStyle w:val="a9"/>
            <w:rFonts w:ascii="仿宋_GB2312" w:eastAsia="仿宋_GB2312" w:hAnsi="楷体_GB2312" w:cs="楷体_GB2312" w:hint="eastAsia"/>
            <w:noProof/>
            <w:sz w:val="28"/>
            <w:szCs w:val="36"/>
          </w:rPr>
          <w:t>（四）存在的问题和原因</w:t>
        </w:r>
        <w:r>
          <w:rPr>
            <w:rFonts w:ascii="仿宋_GB2312" w:eastAsia="仿宋_GB2312" w:hint="eastAsia"/>
            <w:noProof/>
            <w:sz w:val="28"/>
            <w:szCs w:val="36"/>
          </w:rPr>
          <w:tab/>
        </w:r>
        <w:r>
          <w:rPr>
            <w:rFonts w:ascii="仿宋_GB2312" w:eastAsia="仿宋_GB2312" w:hint="eastAsia"/>
            <w:noProof/>
            <w:sz w:val="28"/>
            <w:szCs w:val="36"/>
          </w:rPr>
          <w:fldChar w:fldCharType="begin"/>
        </w:r>
        <w:r>
          <w:rPr>
            <w:rFonts w:ascii="仿宋_GB2312" w:eastAsia="仿宋_GB2312" w:hint="eastAsia"/>
            <w:noProof/>
            <w:sz w:val="28"/>
            <w:szCs w:val="36"/>
          </w:rPr>
          <w:instrText xml:space="preserve"> PAGEREF _Toc146467982 \h </w:instrText>
        </w:r>
        <w:r>
          <w:rPr>
            <w:rFonts w:ascii="仿宋_GB2312" w:eastAsia="仿宋_GB2312" w:hint="eastAsia"/>
            <w:noProof/>
            <w:sz w:val="28"/>
            <w:szCs w:val="36"/>
          </w:rPr>
        </w:r>
        <w:r>
          <w:rPr>
            <w:rFonts w:ascii="仿宋_GB2312" w:eastAsia="仿宋_GB2312" w:hint="eastAsia"/>
            <w:noProof/>
            <w:sz w:val="28"/>
            <w:szCs w:val="36"/>
          </w:rPr>
          <w:fldChar w:fldCharType="separate"/>
        </w:r>
        <w:r w:rsidR="00A268BF">
          <w:rPr>
            <w:rFonts w:ascii="仿宋_GB2312" w:eastAsia="仿宋_GB2312"/>
            <w:noProof/>
            <w:sz w:val="28"/>
            <w:szCs w:val="36"/>
          </w:rPr>
          <w:t>2</w:t>
        </w:r>
        <w:r>
          <w:rPr>
            <w:rFonts w:ascii="仿宋_GB2312" w:eastAsia="仿宋_GB2312" w:hint="eastAsia"/>
            <w:noProof/>
            <w:sz w:val="28"/>
            <w:szCs w:val="36"/>
          </w:rPr>
          <w:fldChar w:fldCharType="end"/>
        </w:r>
      </w:hyperlink>
    </w:p>
    <w:p w14:paraId="193129D4" w14:textId="65A47C5D" w:rsidR="00717CD4" w:rsidRDefault="00000000">
      <w:pPr>
        <w:pStyle w:val="TOC2"/>
        <w:tabs>
          <w:tab w:val="right" w:leader="dot" w:pos="8835"/>
        </w:tabs>
        <w:rPr>
          <w:rFonts w:ascii="仿宋_GB2312" w:eastAsia="仿宋_GB2312" w:hAnsiTheme="minorHAnsi" w:cstheme="minorBidi"/>
          <w:noProof/>
          <w:sz w:val="28"/>
          <w:szCs w:val="32"/>
          <w14:ligatures w14:val="standardContextual"/>
        </w:rPr>
      </w:pPr>
      <w:hyperlink w:anchor="_Toc146467983" w:history="1">
        <w:r>
          <w:rPr>
            <w:rStyle w:val="a9"/>
            <w:rFonts w:ascii="仿宋_GB2312" w:eastAsia="仿宋_GB2312" w:hAnsi="楷体_GB2312" w:cs="楷体_GB2312" w:hint="eastAsia"/>
            <w:noProof/>
            <w:sz w:val="28"/>
            <w:szCs w:val="36"/>
          </w:rPr>
          <w:t>（五）建议</w:t>
        </w:r>
        <w:r>
          <w:rPr>
            <w:rFonts w:ascii="仿宋_GB2312" w:eastAsia="仿宋_GB2312" w:hint="eastAsia"/>
            <w:noProof/>
            <w:sz w:val="28"/>
            <w:szCs w:val="36"/>
          </w:rPr>
          <w:tab/>
        </w:r>
        <w:r>
          <w:rPr>
            <w:rFonts w:ascii="仿宋_GB2312" w:eastAsia="仿宋_GB2312" w:hint="eastAsia"/>
            <w:noProof/>
            <w:sz w:val="28"/>
            <w:szCs w:val="36"/>
          </w:rPr>
          <w:fldChar w:fldCharType="begin"/>
        </w:r>
        <w:r>
          <w:rPr>
            <w:rFonts w:ascii="仿宋_GB2312" w:eastAsia="仿宋_GB2312" w:hint="eastAsia"/>
            <w:noProof/>
            <w:sz w:val="28"/>
            <w:szCs w:val="36"/>
          </w:rPr>
          <w:instrText xml:space="preserve"> PAGEREF _Toc146467983 \h </w:instrText>
        </w:r>
        <w:r>
          <w:rPr>
            <w:rFonts w:ascii="仿宋_GB2312" w:eastAsia="仿宋_GB2312" w:hint="eastAsia"/>
            <w:noProof/>
            <w:sz w:val="28"/>
            <w:szCs w:val="36"/>
          </w:rPr>
        </w:r>
        <w:r>
          <w:rPr>
            <w:rFonts w:ascii="仿宋_GB2312" w:eastAsia="仿宋_GB2312" w:hint="eastAsia"/>
            <w:noProof/>
            <w:sz w:val="28"/>
            <w:szCs w:val="36"/>
          </w:rPr>
          <w:fldChar w:fldCharType="separate"/>
        </w:r>
        <w:r w:rsidR="00A268BF">
          <w:rPr>
            <w:rFonts w:ascii="仿宋_GB2312" w:eastAsia="仿宋_GB2312"/>
            <w:noProof/>
            <w:sz w:val="28"/>
            <w:szCs w:val="36"/>
          </w:rPr>
          <w:t>3</w:t>
        </w:r>
        <w:r>
          <w:rPr>
            <w:rFonts w:ascii="仿宋_GB2312" w:eastAsia="仿宋_GB2312" w:hint="eastAsia"/>
            <w:noProof/>
            <w:sz w:val="28"/>
            <w:szCs w:val="36"/>
          </w:rPr>
          <w:fldChar w:fldCharType="end"/>
        </w:r>
      </w:hyperlink>
    </w:p>
    <w:p w14:paraId="0E1E59D3" w14:textId="30D71C3F" w:rsidR="00717CD4" w:rsidRDefault="00000000">
      <w:pPr>
        <w:pStyle w:val="TOC1"/>
        <w:tabs>
          <w:tab w:val="right" w:leader="dot" w:pos="8835"/>
        </w:tabs>
        <w:rPr>
          <w:rFonts w:ascii="仿宋_GB2312" w:eastAsia="仿宋_GB2312" w:hAnsiTheme="minorHAnsi" w:cstheme="minorBidi"/>
          <w:noProof/>
          <w:sz w:val="28"/>
          <w:szCs w:val="32"/>
          <w14:ligatures w14:val="standardContextual"/>
        </w:rPr>
      </w:pPr>
      <w:hyperlink w:anchor="_Toc146467984" w:history="1">
        <w:r>
          <w:rPr>
            <w:rStyle w:val="a9"/>
            <w:rFonts w:ascii="仿宋_GB2312" w:eastAsia="仿宋_GB2312" w:hAnsi="黑体" w:cs="黑体" w:hint="eastAsia"/>
            <w:noProof/>
            <w:sz w:val="28"/>
            <w:szCs w:val="36"/>
          </w:rPr>
          <w:t>二、佐证材料</w:t>
        </w:r>
        <w:r>
          <w:rPr>
            <w:rFonts w:ascii="仿宋_GB2312" w:eastAsia="仿宋_GB2312" w:hint="eastAsia"/>
            <w:noProof/>
            <w:sz w:val="28"/>
            <w:szCs w:val="36"/>
          </w:rPr>
          <w:tab/>
        </w:r>
        <w:r>
          <w:rPr>
            <w:rFonts w:ascii="仿宋_GB2312" w:eastAsia="仿宋_GB2312" w:hint="eastAsia"/>
            <w:noProof/>
            <w:sz w:val="28"/>
            <w:szCs w:val="36"/>
          </w:rPr>
          <w:fldChar w:fldCharType="begin"/>
        </w:r>
        <w:r>
          <w:rPr>
            <w:rFonts w:ascii="仿宋_GB2312" w:eastAsia="仿宋_GB2312" w:hint="eastAsia"/>
            <w:noProof/>
            <w:sz w:val="28"/>
            <w:szCs w:val="36"/>
          </w:rPr>
          <w:instrText xml:space="preserve"> PAGEREF _Toc146467984 \h </w:instrText>
        </w:r>
        <w:r>
          <w:rPr>
            <w:rFonts w:ascii="仿宋_GB2312" w:eastAsia="仿宋_GB2312" w:hint="eastAsia"/>
            <w:noProof/>
            <w:sz w:val="28"/>
            <w:szCs w:val="36"/>
          </w:rPr>
        </w:r>
        <w:r>
          <w:rPr>
            <w:rFonts w:ascii="仿宋_GB2312" w:eastAsia="仿宋_GB2312" w:hint="eastAsia"/>
            <w:noProof/>
            <w:sz w:val="28"/>
            <w:szCs w:val="36"/>
          </w:rPr>
          <w:fldChar w:fldCharType="separate"/>
        </w:r>
        <w:r w:rsidR="00A268BF">
          <w:rPr>
            <w:rFonts w:ascii="仿宋_GB2312" w:eastAsia="仿宋_GB2312"/>
            <w:noProof/>
            <w:sz w:val="28"/>
            <w:szCs w:val="36"/>
          </w:rPr>
          <w:t>10</w:t>
        </w:r>
        <w:r>
          <w:rPr>
            <w:rFonts w:ascii="仿宋_GB2312" w:eastAsia="仿宋_GB2312" w:hint="eastAsia"/>
            <w:noProof/>
            <w:sz w:val="28"/>
            <w:szCs w:val="36"/>
          </w:rPr>
          <w:fldChar w:fldCharType="end"/>
        </w:r>
      </w:hyperlink>
    </w:p>
    <w:p w14:paraId="3D68A2C8" w14:textId="4973416C" w:rsidR="00717CD4" w:rsidRDefault="00000000">
      <w:pPr>
        <w:pStyle w:val="TOC2"/>
        <w:tabs>
          <w:tab w:val="right" w:leader="dot" w:pos="8835"/>
        </w:tabs>
        <w:rPr>
          <w:rFonts w:ascii="仿宋_GB2312" w:eastAsia="仿宋_GB2312" w:hAnsiTheme="minorHAnsi" w:cstheme="minorBidi"/>
          <w:noProof/>
          <w:sz w:val="28"/>
          <w:szCs w:val="32"/>
          <w14:ligatures w14:val="standardContextual"/>
        </w:rPr>
      </w:pPr>
      <w:hyperlink w:anchor="_Toc146467985" w:history="1">
        <w:r>
          <w:rPr>
            <w:rStyle w:val="a9"/>
            <w:rFonts w:ascii="仿宋_GB2312" w:eastAsia="仿宋_GB2312" w:hAnsi="楷体_GB2312" w:cs="楷体_GB2312" w:hint="eastAsia"/>
            <w:noProof/>
            <w:sz w:val="28"/>
            <w:szCs w:val="36"/>
          </w:rPr>
          <w:t>（一）基本情况</w:t>
        </w:r>
        <w:r>
          <w:rPr>
            <w:rFonts w:ascii="仿宋_GB2312" w:eastAsia="仿宋_GB2312" w:hint="eastAsia"/>
            <w:noProof/>
            <w:sz w:val="28"/>
            <w:szCs w:val="36"/>
          </w:rPr>
          <w:tab/>
        </w:r>
        <w:r>
          <w:rPr>
            <w:rFonts w:ascii="仿宋_GB2312" w:eastAsia="仿宋_GB2312" w:hint="eastAsia"/>
            <w:noProof/>
            <w:sz w:val="28"/>
            <w:szCs w:val="36"/>
          </w:rPr>
          <w:fldChar w:fldCharType="begin"/>
        </w:r>
        <w:r>
          <w:rPr>
            <w:rFonts w:ascii="仿宋_GB2312" w:eastAsia="仿宋_GB2312" w:hint="eastAsia"/>
            <w:noProof/>
            <w:sz w:val="28"/>
            <w:szCs w:val="36"/>
          </w:rPr>
          <w:instrText xml:space="preserve"> PAGEREF _Toc146467985 \h </w:instrText>
        </w:r>
        <w:r>
          <w:rPr>
            <w:rFonts w:ascii="仿宋_GB2312" w:eastAsia="仿宋_GB2312" w:hint="eastAsia"/>
            <w:noProof/>
            <w:sz w:val="28"/>
            <w:szCs w:val="36"/>
          </w:rPr>
        </w:r>
        <w:r>
          <w:rPr>
            <w:rFonts w:ascii="仿宋_GB2312" w:eastAsia="仿宋_GB2312" w:hint="eastAsia"/>
            <w:noProof/>
            <w:sz w:val="28"/>
            <w:szCs w:val="36"/>
          </w:rPr>
          <w:fldChar w:fldCharType="separate"/>
        </w:r>
        <w:r w:rsidR="00A268BF">
          <w:rPr>
            <w:rFonts w:ascii="仿宋_GB2312" w:eastAsia="仿宋_GB2312"/>
            <w:noProof/>
            <w:sz w:val="28"/>
            <w:szCs w:val="36"/>
          </w:rPr>
          <w:t>10</w:t>
        </w:r>
        <w:r>
          <w:rPr>
            <w:rFonts w:ascii="仿宋_GB2312" w:eastAsia="仿宋_GB2312" w:hint="eastAsia"/>
            <w:noProof/>
            <w:sz w:val="28"/>
            <w:szCs w:val="36"/>
          </w:rPr>
          <w:fldChar w:fldCharType="end"/>
        </w:r>
      </w:hyperlink>
    </w:p>
    <w:p w14:paraId="7239B629" w14:textId="03844E90" w:rsidR="00717CD4" w:rsidRDefault="00000000">
      <w:pPr>
        <w:pStyle w:val="TOC2"/>
        <w:tabs>
          <w:tab w:val="right" w:leader="dot" w:pos="8835"/>
        </w:tabs>
        <w:rPr>
          <w:rFonts w:ascii="仿宋_GB2312" w:eastAsia="仿宋_GB2312" w:hAnsiTheme="minorHAnsi" w:cstheme="minorBidi"/>
          <w:noProof/>
          <w:sz w:val="28"/>
          <w:szCs w:val="32"/>
          <w14:ligatures w14:val="standardContextual"/>
        </w:rPr>
      </w:pPr>
      <w:hyperlink w:anchor="_Toc146467986" w:history="1">
        <w:r>
          <w:rPr>
            <w:rStyle w:val="a9"/>
            <w:rFonts w:ascii="仿宋_GB2312" w:eastAsia="仿宋_GB2312" w:hAnsi="楷体_GB2312" w:cs="楷体_GB2312" w:hint="eastAsia"/>
            <w:noProof/>
            <w:sz w:val="28"/>
            <w:szCs w:val="36"/>
          </w:rPr>
          <w:t>（二）绩效评价工作开展情况</w:t>
        </w:r>
        <w:r>
          <w:rPr>
            <w:rFonts w:ascii="仿宋_GB2312" w:eastAsia="仿宋_GB2312" w:hint="eastAsia"/>
            <w:noProof/>
            <w:sz w:val="28"/>
            <w:szCs w:val="36"/>
          </w:rPr>
          <w:tab/>
        </w:r>
        <w:r>
          <w:rPr>
            <w:rFonts w:ascii="仿宋_GB2312" w:eastAsia="仿宋_GB2312" w:hint="eastAsia"/>
            <w:noProof/>
            <w:sz w:val="28"/>
            <w:szCs w:val="36"/>
          </w:rPr>
          <w:fldChar w:fldCharType="begin"/>
        </w:r>
        <w:r>
          <w:rPr>
            <w:rFonts w:ascii="仿宋_GB2312" w:eastAsia="仿宋_GB2312" w:hint="eastAsia"/>
            <w:noProof/>
            <w:sz w:val="28"/>
            <w:szCs w:val="36"/>
          </w:rPr>
          <w:instrText xml:space="preserve"> PAGEREF _Toc146467986 \h </w:instrText>
        </w:r>
        <w:r>
          <w:rPr>
            <w:rFonts w:ascii="仿宋_GB2312" w:eastAsia="仿宋_GB2312" w:hint="eastAsia"/>
            <w:noProof/>
            <w:sz w:val="28"/>
            <w:szCs w:val="36"/>
          </w:rPr>
        </w:r>
        <w:r>
          <w:rPr>
            <w:rFonts w:ascii="仿宋_GB2312" w:eastAsia="仿宋_GB2312" w:hint="eastAsia"/>
            <w:noProof/>
            <w:sz w:val="28"/>
            <w:szCs w:val="36"/>
          </w:rPr>
          <w:fldChar w:fldCharType="separate"/>
        </w:r>
        <w:r w:rsidR="00A268BF">
          <w:rPr>
            <w:rFonts w:ascii="仿宋_GB2312" w:eastAsia="仿宋_GB2312"/>
            <w:noProof/>
            <w:sz w:val="28"/>
            <w:szCs w:val="36"/>
          </w:rPr>
          <w:t>11</w:t>
        </w:r>
        <w:r>
          <w:rPr>
            <w:rFonts w:ascii="仿宋_GB2312" w:eastAsia="仿宋_GB2312" w:hint="eastAsia"/>
            <w:noProof/>
            <w:sz w:val="28"/>
            <w:szCs w:val="36"/>
          </w:rPr>
          <w:fldChar w:fldCharType="end"/>
        </w:r>
      </w:hyperlink>
    </w:p>
    <w:p w14:paraId="2B0E2521" w14:textId="31100F81" w:rsidR="00717CD4" w:rsidRDefault="00000000">
      <w:pPr>
        <w:pStyle w:val="TOC2"/>
        <w:tabs>
          <w:tab w:val="right" w:leader="dot" w:pos="8835"/>
        </w:tabs>
        <w:rPr>
          <w:rFonts w:ascii="仿宋_GB2312" w:eastAsia="仿宋_GB2312" w:hAnsiTheme="minorHAnsi" w:cstheme="minorBidi"/>
          <w:noProof/>
          <w:sz w:val="28"/>
          <w:szCs w:val="32"/>
          <w14:ligatures w14:val="standardContextual"/>
        </w:rPr>
      </w:pPr>
      <w:hyperlink w:anchor="_Toc146467987" w:history="1">
        <w:r>
          <w:rPr>
            <w:rStyle w:val="a9"/>
            <w:rFonts w:ascii="仿宋_GB2312" w:eastAsia="仿宋_GB2312" w:hAnsi="楷体_GB2312" w:cs="楷体_GB2312" w:hint="eastAsia"/>
            <w:noProof/>
            <w:sz w:val="28"/>
            <w:szCs w:val="36"/>
          </w:rPr>
          <w:t>（三）绩效评价指标完成情况分析</w:t>
        </w:r>
        <w:r>
          <w:rPr>
            <w:rFonts w:ascii="仿宋_GB2312" w:eastAsia="仿宋_GB2312" w:hint="eastAsia"/>
            <w:noProof/>
            <w:sz w:val="28"/>
            <w:szCs w:val="36"/>
          </w:rPr>
          <w:tab/>
        </w:r>
        <w:r>
          <w:rPr>
            <w:rFonts w:ascii="仿宋_GB2312" w:eastAsia="仿宋_GB2312" w:hint="eastAsia"/>
            <w:noProof/>
            <w:sz w:val="28"/>
            <w:szCs w:val="36"/>
          </w:rPr>
          <w:fldChar w:fldCharType="begin"/>
        </w:r>
        <w:r>
          <w:rPr>
            <w:rFonts w:ascii="仿宋_GB2312" w:eastAsia="仿宋_GB2312" w:hint="eastAsia"/>
            <w:noProof/>
            <w:sz w:val="28"/>
            <w:szCs w:val="36"/>
          </w:rPr>
          <w:instrText xml:space="preserve"> PAGEREF _Toc146467987 \h </w:instrText>
        </w:r>
        <w:r>
          <w:rPr>
            <w:rFonts w:ascii="仿宋_GB2312" w:eastAsia="仿宋_GB2312" w:hint="eastAsia"/>
            <w:noProof/>
            <w:sz w:val="28"/>
            <w:szCs w:val="36"/>
          </w:rPr>
        </w:r>
        <w:r>
          <w:rPr>
            <w:rFonts w:ascii="仿宋_GB2312" w:eastAsia="仿宋_GB2312" w:hint="eastAsia"/>
            <w:noProof/>
            <w:sz w:val="28"/>
            <w:szCs w:val="36"/>
          </w:rPr>
          <w:fldChar w:fldCharType="separate"/>
        </w:r>
        <w:r w:rsidR="00A268BF">
          <w:rPr>
            <w:rFonts w:ascii="仿宋_GB2312" w:eastAsia="仿宋_GB2312"/>
            <w:noProof/>
            <w:sz w:val="28"/>
            <w:szCs w:val="36"/>
          </w:rPr>
          <w:t>14</w:t>
        </w:r>
        <w:r>
          <w:rPr>
            <w:rFonts w:ascii="仿宋_GB2312" w:eastAsia="仿宋_GB2312" w:hint="eastAsia"/>
            <w:noProof/>
            <w:sz w:val="28"/>
            <w:szCs w:val="36"/>
          </w:rPr>
          <w:fldChar w:fldCharType="end"/>
        </w:r>
      </w:hyperlink>
    </w:p>
    <w:p w14:paraId="6A351C1B" w14:textId="49FA3A80" w:rsidR="00717CD4" w:rsidRDefault="00000000">
      <w:pPr>
        <w:pStyle w:val="TOC2"/>
        <w:tabs>
          <w:tab w:val="right" w:leader="dot" w:pos="8835"/>
        </w:tabs>
        <w:rPr>
          <w:rFonts w:ascii="仿宋_GB2312" w:eastAsia="仿宋_GB2312" w:hAnsiTheme="minorHAnsi" w:cstheme="minorBidi"/>
          <w:noProof/>
          <w:sz w:val="28"/>
          <w:szCs w:val="32"/>
          <w14:ligatures w14:val="standardContextual"/>
        </w:rPr>
      </w:pPr>
      <w:hyperlink w:anchor="_Toc146467989" w:history="1">
        <w:r>
          <w:rPr>
            <w:rStyle w:val="a9"/>
            <w:rFonts w:ascii="仿宋_GB2312" w:eastAsia="仿宋_GB2312" w:hAnsi="楷体" w:hint="eastAsia"/>
            <w:noProof/>
            <w:sz w:val="28"/>
            <w:szCs w:val="36"/>
          </w:rPr>
          <w:t>（四）</w:t>
        </w:r>
        <w:r>
          <w:rPr>
            <w:rStyle w:val="a9"/>
            <w:rFonts w:ascii="仿宋_GB2312" w:eastAsia="仿宋_GB2312" w:hAnsi="楷体" w:cs="楷体" w:hint="eastAsia"/>
            <w:noProof/>
            <w:kern w:val="0"/>
            <w:sz w:val="28"/>
            <w:szCs w:val="36"/>
          </w:rPr>
          <w:t>其他需说明的问题</w:t>
        </w:r>
        <w:r>
          <w:rPr>
            <w:rFonts w:ascii="仿宋_GB2312" w:eastAsia="仿宋_GB2312" w:hint="eastAsia"/>
            <w:noProof/>
            <w:sz w:val="28"/>
            <w:szCs w:val="36"/>
          </w:rPr>
          <w:tab/>
        </w:r>
        <w:r>
          <w:rPr>
            <w:rFonts w:ascii="仿宋_GB2312" w:eastAsia="仿宋_GB2312" w:hint="eastAsia"/>
            <w:noProof/>
            <w:sz w:val="28"/>
            <w:szCs w:val="36"/>
          </w:rPr>
          <w:fldChar w:fldCharType="begin"/>
        </w:r>
        <w:r>
          <w:rPr>
            <w:rFonts w:ascii="仿宋_GB2312" w:eastAsia="仿宋_GB2312" w:hint="eastAsia"/>
            <w:noProof/>
            <w:sz w:val="28"/>
            <w:szCs w:val="36"/>
          </w:rPr>
          <w:instrText xml:space="preserve"> PAGEREF _Toc146467989 \h </w:instrText>
        </w:r>
        <w:r>
          <w:rPr>
            <w:rFonts w:ascii="仿宋_GB2312" w:eastAsia="仿宋_GB2312" w:hint="eastAsia"/>
            <w:noProof/>
            <w:sz w:val="28"/>
            <w:szCs w:val="36"/>
          </w:rPr>
        </w:r>
        <w:r>
          <w:rPr>
            <w:rFonts w:ascii="仿宋_GB2312" w:eastAsia="仿宋_GB2312" w:hint="eastAsia"/>
            <w:noProof/>
            <w:sz w:val="28"/>
            <w:szCs w:val="36"/>
          </w:rPr>
          <w:fldChar w:fldCharType="separate"/>
        </w:r>
        <w:r w:rsidR="00A268BF">
          <w:rPr>
            <w:rFonts w:ascii="仿宋_GB2312" w:eastAsia="仿宋_GB2312"/>
            <w:noProof/>
            <w:sz w:val="28"/>
            <w:szCs w:val="36"/>
          </w:rPr>
          <w:t>23</w:t>
        </w:r>
        <w:r>
          <w:rPr>
            <w:rFonts w:ascii="仿宋_GB2312" w:eastAsia="仿宋_GB2312" w:hint="eastAsia"/>
            <w:noProof/>
            <w:sz w:val="28"/>
            <w:szCs w:val="36"/>
          </w:rPr>
          <w:fldChar w:fldCharType="end"/>
        </w:r>
      </w:hyperlink>
    </w:p>
    <w:p w14:paraId="12842BE0" w14:textId="4E89D509" w:rsidR="00717CD4" w:rsidRDefault="00000000">
      <w:pPr>
        <w:pStyle w:val="TOC2"/>
        <w:tabs>
          <w:tab w:val="right" w:leader="dot" w:pos="8835"/>
        </w:tabs>
        <w:rPr>
          <w:rFonts w:ascii="仿宋_GB2312" w:eastAsia="仿宋_GB2312" w:hAnsiTheme="minorHAnsi" w:cstheme="minorBidi"/>
          <w:noProof/>
          <w:sz w:val="28"/>
          <w:szCs w:val="32"/>
          <w14:ligatures w14:val="standardContextual"/>
        </w:rPr>
      </w:pPr>
      <w:hyperlink w:anchor="_Toc146467990" w:history="1">
        <w:r>
          <w:rPr>
            <w:rStyle w:val="a9"/>
            <w:rFonts w:ascii="仿宋_GB2312" w:eastAsia="仿宋_GB2312" w:hAnsi="楷体_GB2312" w:cs="楷体_GB2312" w:hint="eastAsia"/>
            <w:noProof/>
            <w:sz w:val="28"/>
            <w:szCs w:val="36"/>
          </w:rPr>
          <w:t>（五)其他佐证材料</w:t>
        </w:r>
        <w:r>
          <w:rPr>
            <w:rFonts w:ascii="仿宋_GB2312" w:eastAsia="仿宋_GB2312" w:hint="eastAsia"/>
            <w:noProof/>
            <w:sz w:val="28"/>
            <w:szCs w:val="36"/>
          </w:rPr>
          <w:tab/>
        </w:r>
        <w:r>
          <w:rPr>
            <w:rFonts w:ascii="仿宋_GB2312" w:eastAsia="仿宋_GB2312" w:hint="eastAsia"/>
            <w:noProof/>
            <w:sz w:val="28"/>
            <w:szCs w:val="36"/>
          </w:rPr>
          <w:fldChar w:fldCharType="begin"/>
        </w:r>
        <w:r>
          <w:rPr>
            <w:rFonts w:ascii="仿宋_GB2312" w:eastAsia="仿宋_GB2312" w:hint="eastAsia"/>
            <w:noProof/>
            <w:sz w:val="28"/>
            <w:szCs w:val="36"/>
          </w:rPr>
          <w:instrText xml:space="preserve"> PAGEREF _Toc146467990 \h </w:instrText>
        </w:r>
        <w:r>
          <w:rPr>
            <w:rFonts w:ascii="仿宋_GB2312" w:eastAsia="仿宋_GB2312" w:hint="eastAsia"/>
            <w:noProof/>
            <w:sz w:val="28"/>
            <w:szCs w:val="36"/>
          </w:rPr>
        </w:r>
        <w:r>
          <w:rPr>
            <w:rFonts w:ascii="仿宋_GB2312" w:eastAsia="仿宋_GB2312" w:hint="eastAsia"/>
            <w:noProof/>
            <w:sz w:val="28"/>
            <w:szCs w:val="36"/>
          </w:rPr>
          <w:fldChar w:fldCharType="separate"/>
        </w:r>
        <w:r w:rsidR="00A268BF">
          <w:rPr>
            <w:rFonts w:ascii="仿宋_GB2312" w:eastAsia="仿宋_GB2312"/>
            <w:noProof/>
            <w:sz w:val="28"/>
            <w:szCs w:val="36"/>
          </w:rPr>
          <w:t>23</w:t>
        </w:r>
        <w:r>
          <w:rPr>
            <w:rFonts w:ascii="仿宋_GB2312" w:eastAsia="仿宋_GB2312" w:hint="eastAsia"/>
            <w:noProof/>
            <w:sz w:val="28"/>
            <w:szCs w:val="36"/>
          </w:rPr>
          <w:fldChar w:fldCharType="end"/>
        </w:r>
      </w:hyperlink>
    </w:p>
    <w:p w14:paraId="7393F1B6" w14:textId="77777777" w:rsidR="00717CD4" w:rsidRDefault="00000000">
      <w:pPr>
        <w:rPr>
          <w:rFonts w:ascii="宋体" w:hAnsi="宋体"/>
          <w:sz w:val="48"/>
          <w:szCs w:val="56"/>
        </w:rPr>
      </w:pPr>
      <w:r>
        <w:rPr>
          <w:rFonts w:ascii="仿宋_GB2312" w:eastAsia="仿宋_GB2312" w:hAnsi="宋体" w:hint="eastAsia"/>
          <w:sz w:val="72"/>
          <w:szCs w:val="144"/>
        </w:rPr>
        <w:fldChar w:fldCharType="end"/>
      </w:r>
    </w:p>
    <w:p w14:paraId="0DACBBF2" w14:textId="77777777" w:rsidR="00717CD4" w:rsidRDefault="00717CD4">
      <w:pPr>
        <w:rPr>
          <w:sz w:val="20"/>
          <w:szCs w:val="22"/>
        </w:rPr>
      </w:pPr>
    </w:p>
    <w:p w14:paraId="36B2EAE3" w14:textId="77777777" w:rsidR="00717CD4" w:rsidRDefault="00000000">
      <w:pPr>
        <w:tabs>
          <w:tab w:val="left" w:pos="2249"/>
        </w:tabs>
        <w:rPr>
          <w:rFonts w:ascii="宋体" w:hAnsi="宋体"/>
          <w:sz w:val="48"/>
          <w:szCs w:val="56"/>
        </w:rPr>
      </w:pPr>
      <w:r>
        <w:rPr>
          <w:rFonts w:ascii="宋体" w:hAnsi="宋体"/>
          <w:sz w:val="48"/>
          <w:szCs w:val="56"/>
        </w:rPr>
        <w:tab/>
      </w:r>
    </w:p>
    <w:p w14:paraId="08E9D43E" w14:textId="77777777" w:rsidR="00717CD4" w:rsidRDefault="00000000">
      <w:pPr>
        <w:tabs>
          <w:tab w:val="left" w:pos="2249"/>
        </w:tabs>
        <w:rPr>
          <w:sz w:val="20"/>
          <w:szCs w:val="22"/>
        </w:rPr>
        <w:sectPr w:rsidR="00717CD4">
          <w:pgSz w:w="11906" w:h="16838"/>
          <w:pgMar w:top="2098" w:right="1474" w:bottom="1984" w:left="1587" w:header="851" w:footer="992" w:gutter="0"/>
          <w:cols w:space="425"/>
          <w:docGrid w:type="lines" w:linePitch="312"/>
        </w:sectPr>
      </w:pPr>
      <w:r>
        <w:rPr>
          <w:sz w:val="20"/>
          <w:szCs w:val="22"/>
        </w:rPr>
        <w:tab/>
      </w:r>
    </w:p>
    <w:p w14:paraId="0D8016D5" w14:textId="77777777" w:rsidR="00717CD4" w:rsidRDefault="00000000">
      <w:pPr>
        <w:spacing w:line="560" w:lineRule="exact"/>
        <w:ind w:firstLineChars="200" w:firstLine="881"/>
        <w:jc w:val="center"/>
        <w:rPr>
          <w:rFonts w:ascii="华文中宋" w:eastAsia="华文中宋" w:hAnsi="华文中宋" w:cs="方正小标宋简体"/>
          <w:b/>
          <w:bCs/>
          <w:sz w:val="44"/>
          <w:szCs w:val="44"/>
        </w:rPr>
      </w:pPr>
      <w:r>
        <w:rPr>
          <w:rFonts w:ascii="华文中宋" w:eastAsia="华文中宋" w:hAnsi="华文中宋" w:cs="方正小标宋简体" w:hint="eastAsia"/>
          <w:b/>
          <w:bCs/>
          <w:sz w:val="44"/>
          <w:szCs w:val="44"/>
        </w:rPr>
        <w:lastRenderedPageBreak/>
        <w:t>通城县2020年老旧小区改造项目</w:t>
      </w:r>
    </w:p>
    <w:p w14:paraId="05F8A7B9" w14:textId="77777777" w:rsidR="00717CD4" w:rsidRDefault="00000000">
      <w:pPr>
        <w:spacing w:line="560" w:lineRule="exact"/>
        <w:ind w:firstLineChars="200" w:firstLine="881"/>
        <w:jc w:val="center"/>
        <w:rPr>
          <w:rFonts w:ascii="华文中宋" w:eastAsia="华文中宋" w:hAnsi="华文中宋" w:cs="方正小标宋简体"/>
          <w:b/>
          <w:bCs/>
          <w:sz w:val="44"/>
          <w:szCs w:val="44"/>
        </w:rPr>
      </w:pPr>
      <w:r>
        <w:rPr>
          <w:rFonts w:ascii="华文中宋" w:eastAsia="华文中宋" w:hAnsi="华文中宋" w:cs="方正小标宋简体" w:hint="eastAsia"/>
          <w:b/>
          <w:bCs/>
          <w:sz w:val="44"/>
          <w:szCs w:val="44"/>
        </w:rPr>
        <w:t>绩效评价报告</w:t>
      </w:r>
    </w:p>
    <w:p w14:paraId="2F471C7B" w14:textId="77777777" w:rsidR="00717CD4" w:rsidRDefault="00000000">
      <w:pPr>
        <w:spacing w:line="560" w:lineRule="exact"/>
        <w:ind w:firstLineChars="200" w:firstLine="641"/>
        <w:jc w:val="center"/>
        <w:rPr>
          <w:rFonts w:ascii="华文中宋" w:eastAsia="华文中宋" w:hAnsi="华文中宋" w:cs="楷体_GB2312"/>
          <w:b/>
          <w:bCs/>
          <w:sz w:val="32"/>
          <w:szCs w:val="32"/>
        </w:rPr>
      </w:pPr>
      <w:r>
        <w:rPr>
          <w:rFonts w:ascii="华文中宋" w:eastAsia="华文中宋" w:hAnsi="华文中宋" w:cs="楷体_GB2312" w:hint="eastAsia"/>
          <w:b/>
          <w:bCs/>
          <w:sz w:val="32"/>
          <w:szCs w:val="32"/>
        </w:rPr>
        <w:t>（缩略版）</w:t>
      </w:r>
    </w:p>
    <w:p w14:paraId="561C5DF8" w14:textId="77777777" w:rsidR="00717CD4" w:rsidRDefault="00717CD4">
      <w:pPr>
        <w:spacing w:line="560" w:lineRule="exact"/>
        <w:ind w:firstLineChars="200" w:firstLine="600"/>
        <w:rPr>
          <w:rFonts w:ascii="仿宋_GB2312" w:eastAsia="仿宋_GB2312" w:hAnsi="Times New Roman"/>
          <w:sz w:val="30"/>
          <w:szCs w:val="30"/>
        </w:rPr>
      </w:pPr>
    </w:p>
    <w:p w14:paraId="194DD148" w14:textId="77777777" w:rsidR="00717CD4" w:rsidRDefault="00000000">
      <w:pPr>
        <w:spacing w:line="560" w:lineRule="exact"/>
        <w:ind w:firstLineChars="200" w:firstLine="640"/>
        <w:outlineLvl w:val="0"/>
        <w:rPr>
          <w:rFonts w:ascii="黑体" w:eastAsia="黑体" w:hAnsi="黑体" w:cs="黑体"/>
          <w:sz w:val="32"/>
          <w:szCs w:val="32"/>
        </w:rPr>
      </w:pPr>
      <w:bookmarkStart w:id="0" w:name="_Toc146467978"/>
      <w:r>
        <w:rPr>
          <w:rFonts w:ascii="黑体" w:eastAsia="黑体" w:hAnsi="黑体" w:cs="黑体" w:hint="eastAsia"/>
          <w:sz w:val="32"/>
          <w:szCs w:val="32"/>
        </w:rPr>
        <w:t>一、评价结论</w:t>
      </w:r>
      <w:bookmarkEnd w:id="0"/>
    </w:p>
    <w:p w14:paraId="596276FE" w14:textId="77777777" w:rsidR="00717CD4" w:rsidRDefault="00000000">
      <w:pPr>
        <w:spacing w:line="560" w:lineRule="exact"/>
        <w:ind w:firstLineChars="200" w:firstLine="640"/>
        <w:outlineLvl w:val="1"/>
        <w:rPr>
          <w:rFonts w:ascii="楷体_GB2312" w:eastAsia="楷体_GB2312" w:hAnsi="楷体_GB2312" w:cs="楷体_GB2312"/>
          <w:b/>
          <w:bCs/>
          <w:sz w:val="32"/>
          <w:szCs w:val="32"/>
        </w:rPr>
      </w:pPr>
      <w:bookmarkStart w:id="1" w:name="_Toc146467979"/>
      <w:r>
        <w:rPr>
          <w:rFonts w:ascii="楷体_GB2312" w:eastAsia="楷体_GB2312" w:hAnsi="楷体_GB2312" w:cs="楷体_GB2312" w:hint="eastAsia"/>
          <w:b/>
          <w:bCs/>
          <w:sz w:val="32"/>
          <w:szCs w:val="32"/>
        </w:rPr>
        <w:t>（一）绩效评价分数和等级</w:t>
      </w:r>
      <w:bookmarkEnd w:id="1"/>
    </w:p>
    <w:p w14:paraId="317BE530" w14:textId="77777777" w:rsidR="00717CD4" w:rsidRDefault="00000000">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通城县202</w:t>
      </w:r>
      <w:r>
        <w:rPr>
          <w:rFonts w:ascii="仿宋_GB2312" w:eastAsia="仿宋_GB2312" w:hAnsi="Times New Roman"/>
          <w:sz w:val="32"/>
          <w:szCs w:val="32"/>
        </w:rPr>
        <w:t>0</w:t>
      </w:r>
      <w:r>
        <w:rPr>
          <w:rFonts w:ascii="仿宋_GB2312" w:eastAsia="仿宋_GB2312" w:hAnsi="Times New Roman" w:hint="eastAsia"/>
          <w:sz w:val="32"/>
          <w:szCs w:val="32"/>
        </w:rPr>
        <w:t>年老旧小区改造项目绩效评价指标设计总分100分，绩效评价得分</w:t>
      </w:r>
      <w:r>
        <w:rPr>
          <w:rFonts w:ascii="仿宋_GB2312" w:eastAsia="仿宋_GB2312" w:hAnsi="Times New Roman"/>
          <w:sz w:val="32"/>
          <w:szCs w:val="32"/>
        </w:rPr>
        <w:t>8</w:t>
      </w:r>
      <w:r>
        <w:rPr>
          <w:rFonts w:ascii="仿宋_GB2312" w:eastAsia="仿宋_GB2312" w:hAnsi="Times New Roman" w:hint="eastAsia"/>
          <w:sz w:val="32"/>
          <w:szCs w:val="32"/>
        </w:rPr>
        <w:t>5.05分，评价等级为“良”。（各项指标得分情况详见后附得分表）</w:t>
      </w:r>
    </w:p>
    <w:p w14:paraId="79142007" w14:textId="77777777" w:rsidR="00717CD4" w:rsidRDefault="00000000">
      <w:pPr>
        <w:spacing w:line="560" w:lineRule="exact"/>
        <w:ind w:firstLineChars="200" w:firstLine="640"/>
        <w:outlineLvl w:val="1"/>
        <w:rPr>
          <w:rFonts w:ascii="楷体_GB2312" w:eastAsia="楷体_GB2312" w:hAnsi="楷体_GB2312" w:cs="楷体_GB2312"/>
          <w:b/>
          <w:bCs/>
          <w:sz w:val="32"/>
          <w:szCs w:val="32"/>
        </w:rPr>
      </w:pPr>
      <w:bookmarkStart w:id="2" w:name="_Toc146467980"/>
      <w:r>
        <w:rPr>
          <w:rFonts w:ascii="楷体_GB2312" w:eastAsia="楷体_GB2312" w:hAnsi="楷体_GB2312" w:cs="楷体_GB2312" w:hint="eastAsia"/>
          <w:b/>
          <w:bCs/>
          <w:sz w:val="32"/>
          <w:szCs w:val="32"/>
        </w:rPr>
        <w:t>（二）绩效评价指标情况</w:t>
      </w:r>
      <w:bookmarkEnd w:id="2"/>
    </w:p>
    <w:p w14:paraId="141D9239" w14:textId="77777777" w:rsidR="00717CD4" w:rsidRDefault="00000000">
      <w:pPr>
        <w:spacing w:line="560" w:lineRule="exact"/>
        <w:ind w:firstLineChars="200" w:firstLine="643"/>
        <w:rPr>
          <w:rFonts w:ascii="仿宋_GB2312" w:eastAsia="仿宋_GB2312" w:hAnsi="仿宋"/>
          <w:sz w:val="32"/>
          <w:szCs w:val="32"/>
        </w:rPr>
      </w:pPr>
      <w:r>
        <w:rPr>
          <w:rFonts w:ascii="仿宋_GB2312" w:eastAsia="仿宋_GB2312" w:hAnsi="仿宋" w:cs="宋体" w:hint="eastAsia"/>
          <w:b/>
          <w:sz w:val="32"/>
          <w:szCs w:val="32"/>
        </w:rPr>
        <w:t>1.决策。</w:t>
      </w:r>
      <w:bookmarkStart w:id="3" w:name="_Hlk70499057"/>
      <w:r>
        <w:rPr>
          <w:rFonts w:ascii="仿宋_GB2312" w:eastAsia="仿宋_GB2312" w:hAnsi="仿宋" w:cs="宋体" w:hint="eastAsia"/>
          <w:bCs/>
          <w:sz w:val="32"/>
          <w:szCs w:val="32"/>
        </w:rPr>
        <w:t>决策权重</w:t>
      </w:r>
      <w:r>
        <w:rPr>
          <w:rFonts w:ascii="仿宋_GB2312" w:eastAsia="仿宋_GB2312" w:hAnsi="仿宋" w:cs="Calibri" w:hint="eastAsia"/>
          <w:sz w:val="32"/>
          <w:szCs w:val="32"/>
        </w:rPr>
        <w:t>17</w:t>
      </w:r>
      <w:r>
        <w:rPr>
          <w:rFonts w:ascii="仿宋_GB2312" w:eastAsia="仿宋_GB2312" w:hAnsi="仿宋" w:hint="eastAsia"/>
          <w:sz w:val="32"/>
          <w:szCs w:val="32"/>
        </w:rPr>
        <w:t>分，得分1</w:t>
      </w:r>
      <w:r>
        <w:rPr>
          <w:rFonts w:ascii="仿宋_GB2312" w:eastAsia="仿宋_GB2312" w:hAnsi="仿宋"/>
          <w:sz w:val="32"/>
          <w:szCs w:val="32"/>
        </w:rPr>
        <w:t>4</w:t>
      </w:r>
      <w:r>
        <w:rPr>
          <w:rFonts w:ascii="仿宋_GB2312" w:eastAsia="仿宋_GB2312" w:hAnsi="仿宋" w:hint="eastAsia"/>
          <w:sz w:val="32"/>
          <w:szCs w:val="32"/>
        </w:rPr>
        <w:t>分，扣分</w:t>
      </w:r>
      <w:r>
        <w:rPr>
          <w:rFonts w:ascii="仿宋_GB2312" w:eastAsia="仿宋_GB2312" w:hAnsi="仿宋"/>
          <w:sz w:val="32"/>
          <w:szCs w:val="32"/>
        </w:rPr>
        <w:t>3</w:t>
      </w:r>
      <w:r>
        <w:rPr>
          <w:rFonts w:ascii="仿宋_GB2312" w:eastAsia="仿宋_GB2312" w:hAnsi="仿宋" w:cs="宋体" w:hint="eastAsia"/>
          <w:sz w:val="32"/>
          <w:szCs w:val="32"/>
        </w:rPr>
        <w:t>分。</w:t>
      </w:r>
      <w:bookmarkEnd w:id="3"/>
      <w:r>
        <w:rPr>
          <w:rFonts w:ascii="仿宋_GB2312" w:eastAsia="仿宋_GB2312" w:hAnsi="仿宋" w:cs="宋体" w:hint="eastAsia"/>
          <w:sz w:val="32"/>
          <w:szCs w:val="32"/>
        </w:rPr>
        <w:t>项目</w:t>
      </w:r>
      <w:r>
        <w:rPr>
          <w:rFonts w:ascii="仿宋_GB2312" w:eastAsia="仿宋_GB2312" w:hAnsi="仿宋" w:hint="eastAsia"/>
          <w:sz w:val="32"/>
          <w:szCs w:val="32"/>
        </w:rPr>
        <w:t>立项依据充分，申报审批程序规范；预算指标编制基本合理、资金安排与分配较为合理</w:t>
      </w:r>
      <w:r>
        <w:rPr>
          <w:rFonts w:ascii="仿宋_GB2312" w:eastAsia="仿宋_GB2312" w:hAnsi="仿宋" w:cs="宋体" w:hint="eastAsia"/>
          <w:bCs/>
          <w:sz w:val="32"/>
          <w:szCs w:val="32"/>
        </w:rPr>
        <w:t>。主要扣分点在于：</w:t>
      </w:r>
      <w:r>
        <w:rPr>
          <w:rFonts w:ascii="仿宋_GB2312" w:eastAsia="仿宋_GB2312" w:hAnsi="仿宋" w:hint="eastAsia"/>
          <w:sz w:val="32"/>
          <w:szCs w:val="32"/>
        </w:rPr>
        <w:t>一是指标设置不全面，未设置与项目建设内容相关的产出指标和体现项目建设成果的满意度指标；</w:t>
      </w:r>
      <w:bookmarkStart w:id="4" w:name="_Hlk143243487"/>
      <w:r>
        <w:rPr>
          <w:rFonts w:ascii="仿宋_GB2312" w:eastAsia="仿宋_GB2312" w:hAnsi="仿宋" w:hint="eastAsia"/>
          <w:sz w:val="32"/>
          <w:szCs w:val="32"/>
        </w:rPr>
        <w:t>二是指标设置不规范，项目设置的效益指标与建设内容实际不相符。</w:t>
      </w:r>
      <w:bookmarkEnd w:id="4"/>
    </w:p>
    <w:p w14:paraId="4D7F5AEA" w14:textId="77777777" w:rsidR="00717CD4" w:rsidRDefault="00000000">
      <w:pPr>
        <w:spacing w:line="560" w:lineRule="exact"/>
        <w:ind w:firstLineChars="200" w:firstLine="643"/>
        <w:rPr>
          <w:rFonts w:ascii="仿宋_GB2312" w:eastAsia="仿宋_GB2312" w:hAnsi="仿宋"/>
          <w:color w:val="FF0000"/>
          <w:sz w:val="32"/>
          <w:szCs w:val="32"/>
        </w:rPr>
      </w:pPr>
      <w:r>
        <w:rPr>
          <w:rFonts w:ascii="仿宋_GB2312" w:eastAsia="仿宋_GB2312" w:hAnsi="仿宋" w:cs="宋体" w:hint="eastAsia"/>
          <w:b/>
          <w:sz w:val="32"/>
          <w:szCs w:val="32"/>
        </w:rPr>
        <w:t>2.过程。</w:t>
      </w:r>
      <w:r>
        <w:rPr>
          <w:rFonts w:ascii="仿宋_GB2312" w:eastAsia="仿宋_GB2312" w:hAnsi="仿宋" w:hint="eastAsia"/>
          <w:sz w:val="32"/>
          <w:szCs w:val="32"/>
        </w:rPr>
        <w:t>过程权重22分，得分</w:t>
      </w:r>
      <w:r>
        <w:rPr>
          <w:rFonts w:ascii="仿宋_GB2312" w:eastAsia="仿宋_GB2312" w:hAnsi="仿宋"/>
          <w:sz w:val="32"/>
          <w:szCs w:val="32"/>
        </w:rPr>
        <w:t>16.5</w:t>
      </w:r>
      <w:r>
        <w:rPr>
          <w:rFonts w:ascii="仿宋_GB2312" w:eastAsia="仿宋_GB2312" w:hAnsi="仿宋" w:hint="eastAsia"/>
          <w:sz w:val="32"/>
          <w:szCs w:val="32"/>
        </w:rPr>
        <w:t>分，扣分</w:t>
      </w:r>
      <w:r>
        <w:rPr>
          <w:rFonts w:ascii="仿宋_GB2312" w:eastAsia="仿宋_GB2312" w:hAnsi="仿宋"/>
          <w:sz w:val="32"/>
          <w:szCs w:val="32"/>
        </w:rPr>
        <w:t>5.5</w:t>
      </w:r>
      <w:r>
        <w:rPr>
          <w:rFonts w:ascii="仿宋_GB2312" w:eastAsia="仿宋_GB2312" w:hAnsi="仿宋" w:hint="eastAsia"/>
          <w:sz w:val="32"/>
          <w:szCs w:val="32"/>
        </w:rPr>
        <w:t>分。项目安排的专项资金全额到位，项目预算资金按照计划执行，制定了财务和业务管理制度，项目的申报、审核、及资金拨付管理工作基本规范；主要扣分点在于：一是资金使用未设立专户，未执行专款专户规定；二是项目核算采用序时流水账的形式进行记录，未按项目进行分类核算，未进行资产核算；三是项目实施完工后</w:t>
      </w:r>
      <w:r>
        <w:rPr>
          <w:rFonts w:ascii="仿宋_GB2312" w:eastAsia="仿宋_GB2312" w:hAnsi="仿宋" w:hint="eastAsia"/>
          <w:sz w:val="32"/>
          <w:szCs w:val="32"/>
        </w:rPr>
        <w:lastRenderedPageBreak/>
        <w:t>未及时组织竣工验收。</w:t>
      </w:r>
    </w:p>
    <w:p w14:paraId="29CFA46B" w14:textId="77777777" w:rsidR="00717CD4" w:rsidRDefault="00000000">
      <w:pPr>
        <w:spacing w:line="560" w:lineRule="exact"/>
        <w:ind w:firstLine="615"/>
        <w:rPr>
          <w:rFonts w:ascii="Segoe UI Symbol" w:eastAsiaTheme="minorEastAsia" w:hAnsi="Segoe UI Symbol" w:cs="Segoe UI Symbol"/>
          <w:bCs/>
          <w:sz w:val="32"/>
          <w:szCs w:val="32"/>
        </w:rPr>
      </w:pPr>
      <w:r>
        <w:rPr>
          <w:rFonts w:ascii="仿宋_GB2312" w:eastAsia="仿宋_GB2312" w:hAnsi="仿宋" w:hint="eastAsia"/>
          <w:b/>
          <w:sz w:val="32"/>
          <w:szCs w:val="32"/>
        </w:rPr>
        <w:t>3.产出。</w:t>
      </w:r>
      <w:r>
        <w:rPr>
          <w:rFonts w:ascii="仿宋_GB2312" w:eastAsia="仿宋_GB2312" w:hAnsi="仿宋" w:hint="eastAsia"/>
          <w:sz w:val="32"/>
          <w:szCs w:val="32"/>
        </w:rPr>
        <w:t>产出权重3</w:t>
      </w:r>
      <w:r>
        <w:rPr>
          <w:rFonts w:ascii="仿宋_GB2312" w:eastAsia="仿宋_GB2312" w:hAnsi="仿宋"/>
          <w:sz w:val="32"/>
          <w:szCs w:val="32"/>
        </w:rPr>
        <w:t>7</w:t>
      </w:r>
      <w:r>
        <w:rPr>
          <w:rFonts w:ascii="仿宋_GB2312" w:eastAsia="仿宋_GB2312" w:hAnsi="仿宋" w:hint="eastAsia"/>
          <w:sz w:val="32"/>
          <w:szCs w:val="32"/>
        </w:rPr>
        <w:t>分，得分30.55分，扣分6.45分。该项目</w:t>
      </w:r>
      <w:r>
        <w:rPr>
          <w:rFonts w:ascii="仿宋" w:eastAsia="仿宋" w:hAnsi="仿宋" w:cs="仿宋" w:hint="eastAsia"/>
          <w:bCs/>
          <w:sz w:val="32"/>
          <w:szCs w:val="32"/>
        </w:rPr>
        <w:t>主要建设内容包含：</w:t>
      </w:r>
      <w:r>
        <w:rPr>
          <w:rFonts w:ascii="仿宋_GB2312" w:eastAsia="仿宋_GB2312" w:hAnsi="宋体" w:cs="宋体" w:hint="eastAsia"/>
          <w:bCs/>
          <w:sz w:val="32"/>
          <w:szCs w:val="32"/>
        </w:rPr>
        <w:t>机动车道改造、人行道改造、供水管道改造、天然气管道改造、电力线路改造、</w:t>
      </w:r>
      <w:r>
        <w:rPr>
          <w:rFonts w:ascii="仿宋_GB2312" w:eastAsia="仿宋_GB2312" w:hAnsi="宋体" w:cs="宋体" w:hint="eastAsia"/>
          <w:bCs/>
          <w:color w:val="000000" w:themeColor="text1"/>
          <w:sz w:val="32"/>
          <w:szCs w:val="32"/>
        </w:rPr>
        <w:t>污水管道改造及停车场</w:t>
      </w:r>
      <w:r>
        <w:rPr>
          <w:rFonts w:ascii="仿宋_GB2312" w:eastAsia="仿宋_GB2312" w:hAnsi="宋体" w:cs="宋体" w:hint="eastAsia"/>
          <w:bCs/>
          <w:sz w:val="32"/>
          <w:szCs w:val="32"/>
        </w:rPr>
        <w:t>改造等</w:t>
      </w:r>
      <w:r>
        <w:rPr>
          <w:rFonts w:ascii="仿宋_GB2312" w:eastAsia="仿宋_GB2312" w:hAnsi="宋体" w:cs="宋体" w:hint="eastAsia"/>
          <w:bCs/>
          <w:color w:val="000000" w:themeColor="text1"/>
          <w:sz w:val="32"/>
          <w:szCs w:val="32"/>
        </w:rPr>
        <w:t>。经查阅资料、调查走访及现场勘查，项目建设完成情况较好，除人行道外，基本上都超额完成建设任务</w:t>
      </w:r>
      <w:r>
        <w:rPr>
          <w:rFonts w:ascii="仿宋_GB2312" w:eastAsia="仿宋_GB2312" w:hAnsi="仿宋" w:cs="楷体" w:hint="eastAsia"/>
          <w:bCs/>
          <w:color w:val="000000" w:themeColor="text1"/>
          <w:sz w:val="32"/>
          <w:szCs w:val="32"/>
        </w:rPr>
        <w:t>。主要扣分点在于：一是人行道计划改造117879米，实际完成109941米，</w:t>
      </w:r>
      <w:r>
        <w:rPr>
          <w:rFonts w:ascii="仿宋_GB2312" w:eastAsia="仿宋_GB2312" w:hAnsi="仿宋" w:cs="楷体" w:hint="eastAsia"/>
          <w:bCs/>
          <w:sz w:val="32"/>
          <w:szCs w:val="32"/>
        </w:rPr>
        <w:t>未达到计划产出数；二是13个小区改造，目前有11个小区已完工验收移交给社区或物业，老机电厂小区、老中医院小区尚未完成验收移交；三是项目竣工决算工作滞后，不能考评产出成本情况。</w:t>
      </w:r>
    </w:p>
    <w:p w14:paraId="1DE35572" w14:textId="77777777" w:rsidR="00717CD4" w:rsidRDefault="00000000">
      <w:pPr>
        <w:spacing w:line="560" w:lineRule="exact"/>
        <w:ind w:firstLineChars="200" w:firstLine="643"/>
        <w:rPr>
          <w:rFonts w:ascii="仿宋_GB2312" w:eastAsia="仿宋_GB2312" w:hAnsi="仿宋"/>
          <w:sz w:val="32"/>
          <w:szCs w:val="32"/>
        </w:rPr>
      </w:pPr>
      <w:r>
        <w:rPr>
          <w:rFonts w:ascii="仿宋_GB2312" w:eastAsia="仿宋_GB2312" w:hAnsi="仿宋" w:cs="楷体" w:hint="eastAsia"/>
          <w:b/>
          <w:bCs/>
          <w:sz w:val="32"/>
          <w:szCs w:val="32"/>
        </w:rPr>
        <w:t>4.效果。</w:t>
      </w:r>
      <w:r>
        <w:rPr>
          <w:rFonts w:ascii="仿宋_GB2312" w:eastAsia="仿宋_GB2312" w:hAnsi="仿宋" w:hint="eastAsia"/>
          <w:sz w:val="32"/>
          <w:szCs w:val="32"/>
        </w:rPr>
        <w:t>效果权重2</w:t>
      </w:r>
      <w:r>
        <w:rPr>
          <w:rFonts w:ascii="仿宋_GB2312" w:eastAsia="仿宋_GB2312" w:hAnsi="仿宋"/>
          <w:sz w:val="32"/>
          <w:szCs w:val="32"/>
        </w:rPr>
        <w:t>4</w:t>
      </w:r>
      <w:r>
        <w:rPr>
          <w:rFonts w:ascii="仿宋_GB2312" w:eastAsia="仿宋_GB2312" w:hAnsi="仿宋" w:hint="eastAsia"/>
          <w:sz w:val="32"/>
          <w:szCs w:val="32"/>
        </w:rPr>
        <w:t>分，得分2</w:t>
      </w:r>
      <w:r>
        <w:rPr>
          <w:rFonts w:ascii="仿宋_GB2312" w:eastAsia="仿宋_GB2312" w:hAnsi="仿宋"/>
          <w:sz w:val="32"/>
          <w:szCs w:val="32"/>
        </w:rPr>
        <w:t>4</w:t>
      </w:r>
      <w:r>
        <w:rPr>
          <w:rFonts w:ascii="仿宋_GB2312" w:eastAsia="仿宋_GB2312" w:hAnsi="仿宋" w:hint="eastAsia"/>
          <w:sz w:val="32"/>
          <w:szCs w:val="32"/>
        </w:rPr>
        <w:t>分。项目通过对老旧小区的汽车道路硬化、人行步道修建，供水、供气、供电等管网改造，停车场等便民基础设施的建设，有效改善了居民生活环境，提高了居民生活质量。通过走访座谈及问卷调查，小区居民对老旧小区改造项目满意度较高，问卷调查满意度≥9</w:t>
      </w:r>
      <w:r>
        <w:rPr>
          <w:rFonts w:ascii="仿宋_GB2312" w:eastAsia="仿宋_GB2312" w:hAnsi="仿宋"/>
          <w:sz w:val="32"/>
          <w:szCs w:val="32"/>
        </w:rPr>
        <w:t>5%</w:t>
      </w:r>
      <w:r>
        <w:rPr>
          <w:rFonts w:ascii="仿宋_GB2312" w:eastAsia="仿宋_GB2312" w:hAnsi="仿宋" w:hint="eastAsia"/>
          <w:sz w:val="32"/>
          <w:szCs w:val="32"/>
        </w:rPr>
        <w:t>。</w:t>
      </w:r>
    </w:p>
    <w:p w14:paraId="3551AF36" w14:textId="77777777" w:rsidR="00717CD4" w:rsidRDefault="00000000">
      <w:pPr>
        <w:spacing w:line="560" w:lineRule="exact"/>
        <w:ind w:firstLineChars="200" w:firstLine="640"/>
        <w:outlineLvl w:val="1"/>
        <w:rPr>
          <w:rFonts w:ascii="楷体_GB2312" w:eastAsia="楷体_GB2312" w:hAnsi="楷体_GB2312" w:cs="楷体_GB2312"/>
          <w:b/>
          <w:bCs/>
          <w:sz w:val="32"/>
          <w:szCs w:val="32"/>
        </w:rPr>
      </w:pPr>
      <w:bookmarkStart w:id="5" w:name="_Toc146467981"/>
      <w:r>
        <w:rPr>
          <w:rFonts w:ascii="楷体_GB2312" w:eastAsia="楷体_GB2312" w:hAnsi="楷体_GB2312" w:cs="楷体_GB2312" w:hint="eastAsia"/>
          <w:b/>
          <w:bCs/>
          <w:sz w:val="32"/>
          <w:szCs w:val="32"/>
        </w:rPr>
        <w:t>（三）以前年度结果应用情况</w:t>
      </w:r>
      <w:bookmarkEnd w:id="5"/>
    </w:p>
    <w:p w14:paraId="19BB7852" w14:textId="77777777" w:rsidR="00717CD4" w:rsidRDefault="00000000">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本次评价工作为该项目首次第三方评价，无以前年度评价结果应用情况。</w:t>
      </w:r>
    </w:p>
    <w:p w14:paraId="4803A320" w14:textId="77777777" w:rsidR="00717CD4" w:rsidRDefault="00000000">
      <w:pPr>
        <w:spacing w:line="560" w:lineRule="exact"/>
        <w:ind w:firstLineChars="200" w:firstLine="640"/>
        <w:outlineLvl w:val="1"/>
        <w:rPr>
          <w:rFonts w:ascii="楷体_GB2312" w:eastAsia="楷体_GB2312" w:hAnsi="楷体_GB2312" w:cs="楷体_GB2312"/>
          <w:b/>
          <w:bCs/>
          <w:sz w:val="32"/>
          <w:szCs w:val="32"/>
        </w:rPr>
      </w:pPr>
      <w:bookmarkStart w:id="6" w:name="_Toc146467982"/>
      <w:r>
        <w:rPr>
          <w:rFonts w:ascii="楷体_GB2312" w:eastAsia="楷体_GB2312" w:hAnsi="楷体_GB2312" w:cs="楷体_GB2312" w:hint="eastAsia"/>
          <w:b/>
          <w:bCs/>
          <w:sz w:val="32"/>
          <w:szCs w:val="32"/>
        </w:rPr>
        <w:t>（四）存在的问题和原因</w:t>
      </w:r>
      <w:bookmarkEnd w:id="6"/>
    </w:p>
    <w:p w14:paraId="4E95EB73" w14:textId="77777777" w:rsidR="00717CD4" w:rsidRDefault="00000000">
      <w:pPr>
        <w:spacing w:line="560" w:lineRule="exact"/>
        <w:ind w:firstLineChars="200" w:firstLine="643"/>
        <w:rPr>
          <w:rFonts w:ascii="仿宋_GB2312" w:eastAsia="仿宋_GB2312" w:hAnsi="Times New Roman"/>
          <w:b/>
          <w:bCs/>
          <w:sz w:val="32"/>
          <w:szCs w:val="32"/>
        </w:rPr>
      </w:pPr>
      <w:r>
        <w:rPr>
          <w:rFonts w:ascii="仿宋_GB2312" w:eastAsia="仿宋_GB2312" w:hAnsi="Times New Roman" w:hint="eastAsia"/>
          <w:b/>
          <w:bCs/>
          <w:sz w:val="32"/>
          <w:szCs w:val="32"/>
        </w:rPr>
        <w:t>1.项目绩效目标不规范。</w:t>
      </w:r>
      <w:r>
        <w:rPr>
          <w:rFonts w:ascii="仿宋_GB2312" w:eastAsia="仿宋_GB2312" w:hAnsi="Times New Roman" w:hint="eastAsia"/>
          <w:sz w:val="32"/>
          <w:szCs w:val="32"/>
        </w:rPr>
        <w:t>一是设置的绩效目标与实际建设内容不匹配，将小区改造个数、面积及楼栋</w:t>
      </w:r>
      <w:proofErr w:type="gramStart"/>
      <w:r>
        <w:rPr>
          <w:rFonts w:ascii="仿宋_GB2312" w:eastAsia="仿宋_GB2312" w:hAnsi="Times New Roman" w:hint="eastAsia"/>
          <w:sz w:val="32"/>
          <w:szCs w:val="32"/>
        </w:rPr>
        <w:t>数设置</w:t>
      </w:r>
      <w:proofErr w:type="gramEnd"/>
      <w:r>
        <w:rPr>
          <w:rFonts w:ascii="仿宋_GB2312" w:eastAsia="仿宋_GB2312" w:hAnsi="Times New Roman" w:hint="eastAsia"/>
          <w:sz w:val="32"/>
          <w:szCs w:val="32"/>
        </w:rPr>
        <w:t>为效益指标；二是指标设定不完整，只设置了效益指标，未设置产出指标、满意</w:t>
      </w:r>
      <w:r>
        <w:rPr>
          <w:rFonts w:ascii="仿宋_GB2312" w:eastAsia="仿宋_GB2312" w:hAnsi="Times New Roman" w:hint="eastAsia"/>
          <w:sz w:val="32"/>
          <w:szCs w:val="32"/>
        </w:rPr>
        <w:lastRenderedPageBreak/>
        <w:t>度指标。三是未开展绩效运行中期监控，不便于发现问题及时纠偏。</w:t>
      </w:r>
    </w:p>
    <w:p w14:paraId="68767909" w14:textId="77777777" w:rsidR="00717CD4" w:rsidRDefault="00000000">
      <w:pPr>
        <w:spacing w:line="560" w:lineRule="exact"/>
        <w:ind w:firstLineChars="200" w:firstLine="643"/>
        <w:rPr>
          <w:rFonts w:ascii="仿宋_GB2312" w:eastAsia="仿宋_GB2312" w:hAnsi="仿宋"/>
          <w:color w:val="000000"/>
          <w:sz w:val="32"/>
          <w:szCs w:val="32"/>
        </w:rPr>
      </w:pPr>
      <w:r>
        <w:rPr>
          <w:rFonts w:ascii="仿宋_GB2312" w:eastAsia="仿宋_GB2312" w:hAnsi="仿宋" w:hint="eastAsia"/>
          <w:b/>
          <w:bCs/>
          <w:color w:val="000000"/>
          <w:sz w:val="32"/>
          <w:szCs w:val="32"/>
        </w:rPr>
        <w:t>2.项目资金管理不严。</w:t>
      </w:r>
      <w:r>
        <w:rPr>
          <w:rFonts w:ascii="仿宋_GB2312" w:eastAsia="仿宋_GB2312" w:hAnsi="仿宋" w:hint="eastAsia"/>
          <w:color w:val="000000"/>
          <w:sz w:val="32"/>
          <w:szCs w:val="32"/>
        </w:rPr>
        <w:t>项目资金未按专项资金管理办法的规定设置专户进行管理及使用，项目资金分两次从通城县财政局国库收付中心分别打入通城县城市建设投资开发有限公司不同银行账户，使老旧小区改造专项资金与其他资金混用。</w:t>
      </w:r>
    </w:p>
    <w:p w14:paraId="240E3B71" w14:textId="77777777" w:rsidR="00717CD4" w:rsidRDefault="00000000">
      <w:pPr>
        <w:spacing w:line="560" w:lineRule="exact"/>
        <w:ind w:firstLineChars="200" w:firstLine="643"/>
        <w:rPr>
          <w:rFonts w:ascii="仿宋_GB2312" w:eastAsia="仿宋_GB2312" w:hAnsi="Times New Roman"/>
          <w:b/>
          <w:bCs/>
          <w:sz w:val="32"/>
          <w:szCs w:val="32"/>
        </w:rPr>
      </w:pPr>
      <w:r>
        <w:rPr>
          <w:rFonts w:ascii="仿宋_GB2312" w:eastAsia="仿宋_GB2312" w:hAnsi="仿宋" w:hint="eastAsia"/>
          <w:b/>
          <w:bCs/>
          <w:color w:val="000000"/>
          <w:sz w:val="32"/>
          <w:szCs w:val="32"/>
        </w:rPr>
        <w:t>3.会计核算不规范。一是</w:t>
      </w:r>
      <w:r>
        <w:rPr>
          <w:rFonts w:ascii="仿宋_GB2312" w:eastAsia="仿宋_GB2312" w:hAnsi="仿宋" w:hint="eastAsia"/>
          <w:color w:val="000000"/>
          <w:sz w:val="32"/>
          <w:szCs w:val="32"/>
        </w:rPr>
        <w:t>未按小区改造项目进行分类核算，只是按付款时间进行了流水记录，导致无法从账上核实各小区或合同标段项目资金的实际支出情况。二是未进行资产核算，项目支出形成的资产未能在财务账上进行记录反映。</w:t>
      </w:r>
    </w:p>
    <w:p w14:paraId="510B2A7A" w14:textId="77777777" w:rsidR="00717CD4" w:rsidRDefault="00000000">
      <w:pPr>
        <w:spacing w:line="560" w:lineRule="exact"/>
        <w:ind w:firstLineChars="200" w:firstLine="643"/>
        <w:rPr>
          <w:rFonts w:ascii="仿宋_GB2312" w:eastAsia="仿宋_GB2312" w:hAnsi="仿宋"/>
          <w:color w:val="000000"/>
          <w:sz w:val="32"/>
          <w:szCs w:val="32"/>
        </w:rPr>
      </w:pPr>
      <w:r>
        <w:rPr>
          <w:rFonts w:ascii="仿宋_GB2312" w:eastAsia="仿宋_GB2312" w:hAnsi="仿宋" w:hint="eastAsia"/>
          <w:b/>
          <w:bCs/>
          <w:color w:val="000000"/>
          <w:sz w:val="32"/>
          <w:szCs w:val="32"/>
        </w:rPr>
        <w:t>4.项目建设推进缓慢。</w:t>
      </w:r>
      <w:r>
        <w:rPr>
          <w:rFonts w:ascii="仿宋_GB2312" w:eastAsia="仿宋_GB2312" w:hAnsi="仿宋" w:hint="eastAsia"/>
          <w:color w:val="000000"/>
          <w:sz w:val="32"/>
          <w:szCs w:val="32"/>
        </w:rPr>
        <w:t>一是项目建设滞后，2020年共有13个小区改造，至今仍有2个小区未完成验收移交手续。二是竣工决算滞后，已在合同约定期内完成改造的小区或标段，截止</w:t>
      </w:r>
      <w:proofErr w:type="gramStart"/>
      <w:r>
        <w:rPr>
          <w:rFonts w:ascii="仿宋_GB2312" w:eastAsia="仿宋_GB2312" w:hAnsi="仿宋" w:hint="eastAsia"/>
          <w:color w:val="000000"/>
          <w:sz w:val="32"/>
          <w:szCs w:val="32"/>
        </w:rPr>
        <w:t>评价日未完</w:t>
      </w:r>
      <w:proofErr w:type="gramEnd"/>
      <w:r>
        <w:rPr>
          <w:rFonts w:ascii="仿宋_GB2312" w:eastAsia="仿宋_GB2312" w:hAnsi="仿宋" w:hint="eastAsia"/>
          <w:color w:val="000000"/>
          <w:sz w:val="32"/>
          <w:szCs w:val="32"/>
        </w:rPr>
        <w:t>成竣工决算，无法考评项目成本情况。</w:t>
      </w:r>
    </w:p>
    <w:p w14:paraId="34696EA6" w14:textId="77777777" w:rsidR="00717CD4" w:rsidRDefault="00000000">
      <w:pPr>
        <w:spacing w:line="560" w:lineRule="exact"/>
        <w:ind w:firstLineChars="200" w:firstLine="640"/>
        <w:outlineLvl w:val="1"/>
        <w:rPr>
          <w:rFonts w:ascii="楷体_GB2312" w:eastAsia="楷体_GB2312" w:hAnsi="楷体_GB2312" w:cs="楷体_GB2312"/>
          <w:b/>
          <w:bCs/>
          <w:sz w:val="32"/>
          <w:szCs w:val="32"/>
        </w:rPr>
      </w:pPr>
      <w:bookmarkStart w:id="7" w:name="_Toc146467983"/>
      <w:r>
        <w:rPr>
          <w:rFonts w:ascii="楷体_GB2312" w:eastAsia="楷体_GB2312" w:hAnsi="楷体_GB2312" w:cs="楷体_GB2312" w:hint="eastAsia"/>
          <w:b/>
          <w:bCs/>
          <w:sz w:val="32"/>
          <w:szCs w:val="32"/>
        </w:rPr>
        <w:t>（五）建议</w:t>
      </w:r>
      <w:bookmarkEnd w:id="7"/>
    </w:p>
    <w:p w14:paraId="4BC6B876" w14:textId="77777777" w:rsidR="00717CD4" w:rsidRDefault="00000000">
      <w:pPr>
        <w:spacing w:line="560" w:lineRule="exact"/>
        <w:ind w:firstLineChars="200" w:firstLine="643"/>
        <w:rPr>
          <w:rFonts w:ascii="仿宋_GB2312" w:eastAsia="仿宋_GB2312" w:hAnsi="仿宋"/>
          <w:color w:val="000000"/>
          <w:sz w:val="32"/>
          <w:szCs w:val="32"/>
        </w:rPr>
      </w:pPr>
      <w:r>
        <w:rPr>
          <w:rFonts w:ascii="仿宋_GB2312" w:eastAsia="仿宋_GB2312" w:hAnsi="仿宋" w:hint="eastAsia"/>
          <w:b/>
          <w:color w:val="000000"/>
          <w:sz w:val="32"/>
          <w:szCs w:val="32"/>
        </w:rPr>
        <w:t>1.强化财政资金绩效管理。</w:t>
      </w:r>
      <w:r>
        <w:rPr>
          <w:rFonts w:ascii="仿宋" w:eastAsia="仿宋" w:hAnsi="仿宋" w:cs="仿宋" w:hint="eastAsia"/>
          <w:bCs/>
          <w:color w:val="000000"/>
          <w:sz w:val="32"/>
          <w:szCs w:val="32"/>
        </w:rPr>
        <w:t>职能部门应对相关人员加强绩效管理业务知识的培训学习，提高业务水平。</w:t>
      </w:r>
      <w:r>
        <w:rPr>
          <w:rFonts w:ascii="仿宋_GB2312" w:eastAsia="仿宋_GB2312" w:hAnsi="仿宋" w:hint="eastAsia"/>
          <w:color w:val="000000"/>
          <w:sz w:val="32"/>
          <w:szCs w:val="32"/>
        </w:rPr>
        <w:t>项目绩效目标的编制，要围绕项目建设内容和工作任务进行设定，与资金投入量相匹配，绩效目标要细化为清晰、可衡量的具体指标，全面反映项目资金的产出与效果；项目实施中</w:t>
      </w:r>
      <w:r>
        <w:rPr>
          <w:rFonts w:ascii="仿宋_GB2312" w:eastAsia="仿宋_GB2312" w:hAnsi="仿宋" w:hint="eastAsia"/>
          <w:bCs/>
          <w:color w:val="000000"/>
          <w:sz w:val="32"/>
          <w:szCs w:val="32"/>
        </w:rPr>
        <w:t>要开展项目资金绩效运行监控，发现偏差及时纠正；项目完工后要及时开展绩效自评，自评结果加以应用，以提高财政资金使用效益。</w:t>
      </w:r>
    </w:p>
    <w:p w14:paraId="219F5EC3" w14:textId="77777777" w:rsidR="00717CD4" w:rsidRDefault="00000000">
      <w:pPr>
        <w:pStyle w:val="20"/>
        <w:spacing w:line="560" w:lineRule="exact"/>
        <w:ind w:firstLine="643"/>
        <w:rPr>
          <w:rFonts w:ascii="仿宋_GB2312" w:eastAsia="仿宋_GB2312" w:hAnsi="仿宋"/>
          <w:color w:val="000000"/>
          <w:sz w:val="32"/>
          <w:szCs w:val="32"/>
        </w:rPr>
      </w:pPr>
      <w:r>
        <w:rPr>
          <w:rFonts w:ascii="仿宋_GB2312" w:eastAsia="仿宋_GB2312" w:hAnsi="仿宋" w:hint="eastAsia"/>
          <w:b/>
          <w:bCs/>
          <w:color w:val="000000"/>
          <w:sz w:val="32"/>
          <w:szCs w:val="32"/>
        </w:rPr>
        <w:lastRenderedPageBreak/>
        <w:t>2.优化项目资金管理。</w:t>
      </w:r>
      <w:r>
        <w:rPr>
          <w:rFonts w:ascii="仿宋_GB2312" w:eastAsia="仿宋_GB2312" w:hAnsi="仿宋" w:hint="eastAsia"/>
          <w:color w:val="000000"/>
          <w:sz w:val="32"/>
          <w:szCs w:val="32"/>
        </w:rPr>
        <w:t>针对专项资金项目，要按照专项资金管理办法的规定专款专用，进行专户管理，避免专项资金与其他资金混用，从而规避截留、挤占、挪用、虚列支出等情况，提高资金使</w:t>
      </w:r>
      <w:r w:rsidRPr="00FB4DE8">
        <w:rPr>
          <w:rFonts w:ascii="仿宋_GB2312" w:eastAsia="仿宋_GB2312" w:hAnsi="仿宋" w:hint="eastAsia"/>
          <w:sz w:val="32"/>
          <w:szCs w:val="32"/>
        </w:rPr>
        <w:t>用效益。</w:t>
      </w:r>
    </w:p>
    <w:p w14:paraId="7A0314C9" w14:textId="77777777" w:rsidR="00717CD4" w:rsidRDefault="00000000">
      <w:pPr>
        <w:pStyle w:val="20"/>
        <w:spacing w:line="560" w:lineRule="exact"/>
        <w:ind w:firstLine="643"/>
        <w:rPr>
          <w:rFonts w:ascii="仿宋_GB2312" w:eastAsia="仿宋_GB2312" w:hAnsi="仿宋"/>
          <w:b/>
          <w:bCs/>
          <w:color w:val="000000"/>
          <w:sz w:val="32"/>
          <w:szCs w:val="32"/>
        </w:rPr>
      </w:pPr>
      <w:r>
        <w:rPr>
          <w:rFonts w:ascii="仿宋_GB2312" w:eastAsia="仿宋_GB2312" w:hAnsi="仿宋" w:hint="eastAsia"/>
          <w:b/>
          <w:bCs/>
          <w:color w:val="000000"/>
          <w:sz w:val="32"/>
          <w:szCs w:val="32"/>
        </w:rPr>
        <w:t>3.加强会计核算。</w:t>
      </w:r>
      <w:r>
        <w:rPr>
          <w:rFonts w:ascii="仿宋_GB2312" w:eastAsia="仿宋_GB2312" w:hAnsi="仿宋" w:hint="eastAsia"/>
          <w:color w:val="000000"/>
          <w:sz w:val="32"/>
          <w:szCs w:val="32"/>
        </w:rPr>
        <w:t>项目资金的支出要按小区或合同（标段）进行分类核算，及时全面反映项目资金的支出情况。同时对各小区改造中形成的资产要进行明细核算，并进行资产登记，形成</w:t>
      </w:r>
      <w:proofErr w:type="gramStart"/>
      <w:r>
        <w:rPr>
          <w:rFonts w:ascii="仿宋_GB2312" w:eastAsia="仿宋_GB2312" w:hAnsi="仿宋" w:hint="eastAsia"/>
          <w:color w:val="000000"/>
          <w:sz w:val="32"/>
          <w:szCs w:val="32"/>
        </w:rPr>
        <w:t>资产台</w:t>
      </w:r>
      <w:proofErr w:type="gramEnd"/>
      <w:r>
        <w:rPr>
          <w:rFonts w:ascii="仿宋_GB2312" w:eastAsia="仿宋_GB2312" w:hAnsi="仿宋" w:hint="eastAsia"/>
          <w:color w:val="000000"/>
          <w:sz w:val="32"/>
          <w:szCs w:val="32"/>
        </w:rPr>
        <w:t>账，便于项目竣工验收后的资产移交。</w:t>
      </w:r>
    </w:p>
    <w:p w14:paraId="63415AD4" w14:textId="77777777" w:rsidR="00717CD4" w:rsidRDefault="00000000">
      <w:pPr>
        <w:spacing w:line="560" w:lineRule="exact"/>
        <w:ind w:firstLineChars="200" w:firstLine="643"/>
        <w:rPr>
          <w:rFonts w:ascii="仿宋_GB2312" w:eastAsia="仿宋_GB2312" w:hAnsi="仿宋"/>
          <w:sz w:val="32"/>
          <w:szCs w:val="32"/>
        </w:rPr>
      </w:pPr>
      <w:r>
        <w:rPr>
          <w:rFonts w:ascii="仿宋_GB2312" w:eastAsia="仿宋_GB2312" w:hAnsi="仿宋" w:hint="eastAsia"/>
          <w:b/>
          <w:bCs/>
          <w:sz w:val="32"/>
          <w:szCs w:val="32"/>
        </w:rPr>
        <w:t>4.细化项目过程管理。</w:t>
      </w:r>
      <w:r>
        <w:rPr>
          <w:rFonts w:ascii="仿宋_GB2312" w:eastAsia="仿宋_GB2312" w:hAnsi="仿宋" w:hint="eastAsia"/>
          <w:sz w:val="32"/>
          <w:szCs w:val="32"/>
        </w:rPr>
        <w:t>对建设项目应按合同规定加强管理，提高项目建设进度和质量，对工程建设缓慢的项目要分析原因加强协调和督办，确保项目早日完工；对完工项目要及时组织竣工验收，并及时办理项目竣工决算，早日发挥项目作用。</w:t>
      </w:r>
    </w:p>
    <w:p w14:paraId="5D4661F0" w14:textId="77777777" w:rsidR="00717CD4" w:rsidRDefault="00717CD4">
      <w:pPr>
        <w:pStyle w:val="a0"/>
        <w:rPr>
          <w:rFonts w:ascii="楷体_GB2312" w:eastAsia="楷体_GB2312" w:hAnsi="楷体_GB2312" w:cs="楷体_GB2312"/>
          <w:sz w:val="32"/>
          <w:szCs w:val="32"/>
        </w:rPr>
      </w:pPr>
    </w:p>
    <w:p w14:paraId="702815BE" w14:textId="77777777" w:rsidR="00717CD4" w:rsidRDefault="00717CD4"/>
    <w:p w14:paraId="4CD706E5" w14:textId="77777777" w:rsidR="00717CD4" w:rsidRDefault="00717CD4">
      <w:pPr>
        <w:pStyle w:val="a0"/>
      </w:pPr>
    </w:p>
    <w:p w14:paraId="7030562E" w14:textId="77777777" w:rsidR="00717CD4" w:rsidRDefault="00000000">
      <w:pPr>
        <w:spacing w:line="460" w:lineRule="exact"/>
        <w:ind w:firstLineChars="200" w:firstLine="640"/>
        <w:rPr>
          <w:rFonts w:ascii="华文中宋" w:eastAsia="华文中宋" w:hAnsi="华文中宋" w:cs="楷体"/>
          <w:bCs/>
          <w:sz w:val="32"/>
          <w:szCs w:val="32"/>
        </w:rPr>
      </w:pPr>
      <w:r>
        <w:rPr>
          <w:rFonts w:ascii="华文中宋" w:eastAsia="华文中宋" w:hAnsi="华文中宋" w:cs="楷体" w:hint="eastAsia"/>
          <w:bCs/>
          <w:sz w:val="32"/>
          <w:szCs w:val="32"/>
        </w:rPr>
        <w:t xml:space="preserve">湖北恒信会计师事务有限公司     </w:t>
      </w:r>
      <w:r>
        <w:rPr>
          <w:rFonts w:ascii="华文中宋" w:eastAsia="华文中宋" w:hAnsi="华文中宋" w:cs="楷体"/>
          <w:bCs/>
          <w:sz w:val="32"/>
          <w:szCs w:val="32"/>
        </w:rPr>
        <w:t xml:space="preserve"> </w:t>
      </w:r>
      <w:r>
        <w:rPr>
          <w:rFonts w:ascii="华文中宋" w:eastAsia="华文中宋" w:hAnsi="华文中宋" w:cs="楷体" w:hint="eastAsia"/>
          <w:bCs/>
          <w:sz w:val="32"/>
          <w:szCs w:val="32"/>
        </w:rPr>
        <w:t>主评人：</w:t>
      </w:r>
    </w:p>
    <w:p w14:paraId="09671E7F" w14:textId="77777777" w:rsidR="00717CD4" w:rsidRDefault="00717CD4">
      <w:pPr>
        <w:spacing w:line="460" w:lineRule="exact"/>
        <w:rPr>
          <w:rFonts w:ascii="华文中宋" w:eastAsia="华文中宋" w:hAnsi="华文中宋" w:cs="楷体"/>
          <w:bCs/>
          <w:sz w:val="32"/>
          <w:szCs w:val="32"/>
        </w:rPr>
      </w:pPr>
    </w:p>
    <w:p w14:paraId="5409A44F" w14:textId="77777777" w:rsidR="00717CD4" w:rsidRDefault="00000000">
      <w:pPr>
        <w:spacing w:line="540" w:lineRule="exact"/>
        <w:ind w:firstLineChars="600" w:firstLine="1920"/>
        <w:rPr>
          <w:rFonts w:ascii="华文中宋" w:eastAsia="华文中宋" w:hAnsi="华文中宋" w:cs="楷体"/>
          <w:bCs/>
          <w:sz w:val="32"/>
          <w:szCs w:val="32"/>
        </w:rPr>
      </w:pPr>
      <w:r>
        <w:rPr>
          <w:rFonts w:ascii="华文中宋" w:eastAsia="华文中宋" w:hAnsi="华文中宋" w:cs="楷体" w:hint="eastAsia"/>
          <w:bCs/>
          <w:sz w:val="32"/>
          <w:szCs w:val="32"/>
        </w:rPr>
        <w:t xml:space="preserve">中国·武汉            </w:t>
      </w:r>
      <w:r>
        <w:rPr>
          <w:rFonts w:ascii="华文中宋" w:eastAsia="华文中宋" w:hAnsi="华文中宋" w:cs="楷体"/>
          <w:bCs/>
          <w:sz w:val="32"/>
          <w:szCs w:val="32"/>
        </w:rPr>
        <w:t xml:space="preserve"> </w:t>
      </w:r>
      <w:r>
        <w:rPr>
          <w:rFonts w:ascii="华文中宋" w:eastAsia="华文中宋" w:hAnsi="华文中宋" w:cs="楷体" w:hint="eastAsia"/>
          <w:bCs/>
          <w:sz w:val="32"/>
          <w:szCs w:val="32"/>
        </w:rPr>
        <w:t xml:space="preserve"> 主评人：</w:t>
      </w:r>
    </w:p>
    <w:p w14:paraId="10F1510E" w14:textId="77777777" w:rsidR="00717CD4" w:rsidRDefault="00717CD4">
      <w:pPr>
        <w:spacing w:line="540" w:lineRule="exact"/>
        <w:rPr>
          <w:rFonts w:ascii="华文中宋" w:eastAsia="华文中宋" w:hAnsi="华文中宋" w:cs="楷体"/>
          <w:bCs/>
          <w:sz w:val="32"/>
          <w:szCs w:val="32"/>
        </w:rPr>
      </w:pPr>
    </w:p>
    <w:p w14:paraId="14BF3E36" w14:textId="77777777" w:rsidR="00717CD4" w:rsidRPr="003E574A" w:rsidRDefault="00000000">
      <w:pPr>
        <w:spacing w:line="540" w:lineRule="exact"/>
        <w:rPr>
          <w:rFonts w:ascii="华文中宋" w:eastAsia="华文中宋" w:hAnsi="华文中宋" w:cs="楷体"/>
          <w:bCs/>
          <w:sz w:val="32"/>
          <w:szCs w:val="32"/>
        </w:rPr>
      </w:pPr>
      <w:r w:rsidRPr="003E574A">
        <w:rPr>
          <w:rFonts w:ascii="华文中宋" w:eastAsia="华文中宋" w:hAnsi="华文中宋" w:cs="楷体" w:hint="eastAsia"/>
          <w:bCs/>
          <w:sz w:val="32"/>
          <w:szCs w:val="32"/>
        </w:rPr>
        <w:t xml:space="preserve">                             </w:t>
      </w:r>
      <w:r w:rsidRPr="003E574A">
        <w:rPr>
          <w:rFonts w:ascii="华文中宋" w:eastAsia="华文中宋" w:hAnsi="华文中宋" w:cs="楷体"/>
          <w:bCs/>
          <w:sz w:val="32"/>
          <w:szCs w:val="32"/>
        </w:rPr>
        <w:t xml:space="preserve">  </w:t>
      </w:r>
      <w:r w:rsidRPr="003E574A">
        <w:rPr>
          <w:rFonts w:ascii="华文中宋" w:eastAsia="华文中宋" w:hAnsi="华文中宋" w:cs="楷体" w:hint="eastAsia"/>
          <w:bCs/>
          <w:sz w:val="32"/>
          <w:szCs w:val="32"/>
        </w:rPr>
        <w:t xml:space="preserve"> 20</w:t>
      </w:r>
      <w:r w:rsidRPr="003E574A">
        <w:rPr>
          <w:rFonts w:ascii="华文中宋" w:eastAsia="华文中宋" w:hAnsi="华文中宋" w:cs="楷体"/>
          <w:bCs/>
          <w:sz w:val="32"/>
          <w:szCs w:val="32"/>
        </w:rPr>
        <w:t>2</w:t>
      </w:r>
      <w:r w:rsidRPr="003E574A">
        <w:rPr>
          <w:rFonts w:ascii="华文中宋" w:eastAsia="华文中宋" w:hAnsi="华文中宋" w:cs="楷体" w:hint="eastAsia"/>
          <w:bCs/>
          <w:sz w:val="32"/>
          <w:szCs w:val="32"/>
        </w:rPr>
        <w:t>3年9月28日</w:t>
      </w:r>
    </w:p>
    <w:p w14:paraId="07C252F8" w14:textId="77777777" w:rsidR="00717CD4" w:rsidRDefault="00717CD4">
      <w:pPr>
        <w:pStyle w:val="a0"/>
      </w:pPr>
    </w:p>
    <w:p w14:paraId="44F5B428" w14:textId="77777777" w:rsidR="00717CD4" w:rsidRDefault="00717CD4">
      <w:pPr>
        <w:rPr>
          <w:rFonts w:ascii="楷体_GB2312" w:eastAsia="楷体_GB2312" w:hAnsi="楷体_GB2312" w:cs="楷体_GB2312"/>
          <w:sz w:val="32"/>
          <w:szCs w:val="32"/>
        </w:rPr>
        <w:sectPr w:rsidR="00717CD4">
          <w:footerReference w:type="default" r:id="rId8"/>
          <w:pgSz w:w="11906" w:h="16838"/>
          <w:pgMar w:top="2098" w:right="1474" w:bottom="1984" w:left="1587" w:header="851" w:footer="992" w:gutter="0"/>
          <w:pgNumType w:start="1"/>
          <w:cols w:space="425"/>
          <w:docGrid w:type="lines" w:linePitch="312"/>
        </w:sectPr>
      </w:pPr>
    </w:p>
    <w:p w14:paraId="210D47FD" w14:textId="77777777" w:rsidR="00717CD4" w:rsidRDefault="00000000">
      <w:pPr>
        <w:spacing w:line="560" w:lineRule="exact"/>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附件：绩效评价得分表</w:t>
      </w:r>
    </w:p>
    <w:tbl>
      <w:tblPr>
        <w:tblW w:w="15648" w:type="dxa"/>
        <w:tblInd w:w="118" w:type="dxa"/>
        <w:tblLook w:val="04A0" w:firstRow="1" w:lastRow="0" w:firstColumn="1" w:lastColumn="0" w:noHBand="0" w:noVBand="1"/>
      </w:tblPr>
      <w:tblGrid>
        <w:gridCol w:w="806"/>
        <w:gridCol w:w="815"/>
        <w:gridCol w:w="1087"/>
        <w:gridCol w:w="2312"/>
        <w:gridCol w:w="6027"/>
        <w:gridCol w:w="992"/>
        <w:gridCol w:w="709"/>
        <w:gridCol w:w="2126"/>
        <w:gridCol w:w="774"/>
      </w:tblGrid>
      <w:tr w:rsidR="00717CD4" w14:paraId="78E3DE7E" w14:textId="77777777">
        <w:trPr>
          <w:trHeight w:val="520"/>
          <w:tblHeader/>
        </w:trPr>
        <w:tc>
          <w:tcPr>
            <w:tcW w:w="806" w:type="dxa"/>
            <w:tcBorders>
              <w:top w:val="single" w:sz="8" w:space="0" w:color="auto"/>
              <w:left w:val="single" w:sz="8" w:space="0" w:color="auto"/>
              <w:bottom w:val="single" w:sz="8" w:space="0" w:color="auto"/>
              <w:right w:val="single" w:sz="8" w:space="0" w:color="auto"/>
            </w:tcBorders>
            <w:shd w:val="clear" w:color="000000" w:fill="FFFFFF"/>
            <w:vAlign w:val="center"/>
          </w:tcPr>
          <w:p w14:paraId="158F6624" w14:textId="77777777" w:rsidR="00717CD4" w:rsidRDefault="00000000">
            <w:pPr>
              <w:widowControl/>
              <w:jc w:val="center"/>
              <w:rPr>
                <w:rFonts w:ascii="仿宋_GB2312" w:eastAsia="仿宋_GB2312" w:hAnsi="宋体" w:cs="宋体"/>
                <w:b/>
                <w:bCs/>
                <w:color w:val="000000"/>
                <w:kern w:val="0"/>
                <w:szCs w:val="21"/>
              </w:rPr>
            </w:pPr>
            <w:r>
              <w:rPr>
                <w:rFonts w:ascii="仿宋_GB2312" w:eastAsia="仿宋_GB2312" w:hAnsi="宋体" w:cs="宋体" w:hint="eastAsia"/>
                <w:b/>
                <w:bCs/>
                <w:color w:val="000000"/>
                <w:kern w:val="0"/>
                <w:szCs w:val="21"/>
              </w:rPr>
              <w:t>一级指标</w:t>
            </w:r>
          </w:p>
        </w:tc>
        <w:tc>
          <w:tcPr>
            <w:tcW w:w="815" w:type="dxa"/>
            <w:tcBorders>
              <w:top w:val="single" w:sz="8" w:space="0" w:color="auto"/>
              <w:left w:val="nil"/>
              <w:bottom w:val="single" w:sz="8" w:space="0" w:color="auto"/>
              <w:right w:val="single" w:sz="8" w:space="0" w:color="auto"/>
            </w:tcBorders>
            <w:shd w:val="clear" w:color="000000" w:fill="FFFFFF"/>
            <w:vAlign w:val="center"/>
          </w:tcPr>
          <w:p w14:paraId="394E3384" w14:textId="77777777" w:rsidR="00717CD4" w:rsidRDefault="00000000">
            <w:pPr>
              <w:widowControl/>
              <w:jc w:val="center"/>
              <w:rPr>
                <w:rFonts w:ascii="仿宋_GB2312" w:eastAsia="仿宋_GB2312" w:hAnsi="宋体" w:cs="宋体"/>
                <w:b/>
                <w:bCs/>
                <w:color w:val="000000"/>
                <w:kern w:val="0"/>
                <w:szCs w:val="21"/>
              </w:rPr>
            </w:pPr>
            <w:r>
              <w:rPr>
                <w:rFonts w:ascii="仿宋_GB2312" w:eastAsia="仿宋_GB2312" w:hAnsi="宋体" w:cs="宋体" w:hint="eastAsia"/>
                <w:b/>
                <w:bCs/>
                <w:color w:val="000000"/>
                <w:kern w:val="0"/>
                <w:szCs w:val="21"/>
              </w:rPr>
              <w:t>二级指标</w:t>
            </w:r>
          </w:p>
        </w:tc>
        <w:tc>
          <w:tcPr>
            <w:tcW w:w="1087" w:type="dxa"/>
            <w:tcBorders>
              <w:top w:val="single" w:sz="8" w:space="0" w:color="auto"/>
              <w:left w:val="nil"/>
              <w:bottom w:val="single" w:sz="8" w:space="0" w:color="auto"/>
              <w:right w:val="single" w:sz="8" w:space="0" w:color="auto"/>
            </w:tcBorders>
            <w:shd w:val="clear" w:color="000000" w:fill="FFFFFF"/>
            <w:vAlign w:val="center"/>
          </w:tcPr>
          <w:p w14:paraId="081B30E3" w14:textId="77777777" w:rsidR="00717CD4" w:rsidRDefault="00000000">
            <w:pPr>
              <w:widowControl/>
              <w:jc w:val="center"/>
              <w:rPr>
                <w:rFonts w:ascii="仿宋_GB2312" w:eastAsia="仿宋_GB2312" w:hAnsi="宋体" w:cs="宋体"/>
                <w:b/>
                <w:bCs/>
                <w:color w:val="000000"/>
                <w:kern w:val="0"/>
                <w:szCs w:val="21"/>
              </w:rPr>
            </w:pPr>
            <w:r>
              <w:rPr>
                <w:rFonts w:ascii="仿宋_GB2312" w:eastAsia="仿宋_GB2312" w:hAnsi="宋体" w:cs="宋体" w:hint="eastAsia"/>
                <w:b/>
                <w:bCs/>
                <w:color w:val="000000"/>
                <w:kern w:val="0"/>
                <w:szCs w:val="21"/>
              </w:rPr>
              <w:t>三级指标</w:t>
            </w:r>
          </w:p>
        </w:tc>
        <w:tc>
          <w:tcPr>
            <w:tcW w:w="2312" w:type="dxa"/>
            <w:tcBorders>
              <w:top w:val="single" w:sz="8" w:space="0" w:color="auto"/>
              <w:left w:val="nil"/>
              <w:bottom w:val="single" w:sz="8" w:space="0" w:color="auto"/>
              <w:right w:val="single" w:sz="8" w:space="0" w:color="auto"/>
            </w:tcBorders>
            <w:shd w:val="clear" w:color="000000" w:fill="FFFFFF"/>
            <w:vAlign w:val="center"/>
          </w:tcPr>
          <w:p w14:paraId="162F3774" w14:textId="77777777" w:rsidR="00717CD4" w:rsidRDefault="00000000">
            <w:pPr>
              <w:widowControl/>
              <w:jc w:val="center"/>
              <w:rPr>
                <w:rFonts w:ascii="仿宋_GB2312" w:eastAsia="仿宋_GB2312" w:hAnsi="宋体" w:cs="宋体"/>
                <w:b/>
                <w:bCs/>
                <w:color w:val="000000"/>
                <w:kern w:val="0"/>
                <w:szCs w:val="21"/>
              </w:rPr>
            </w:pPr>
            <w:r>
              <w:rPr>
                <w:rFonts w:ascii="仿宋_GB2312" w:eastAsia="仿宋_GB2312" w:hAnsi="宋体" w:cs="宋体" w:hint="eastAsia"/>
                <w:b/>
                <w:bCs/>
                <w:color w:val="000000"/>
                <w:kern w:val="0"/>
                <w:szCs w:val="21"/>
              </w:rPr>
              <w:t>指标解释</w:t>
            </w:r>
          </w:p>
        </w:tc>
        <w:tc>
          <w:tcPr>
            <w:tcW w:w="6027" w:type="dxa"/>
            <w:tcBorders>
              <w:top w:val="single" w:sz="8" w:space="0" w:color="auto"/>
              <w:left w:val="nil"/>
              <w:bottom w:val="single" w:sz="8" w:space="0" w:color="auto"/>
              <w:right w:val="single" w:sz="8" w:space="0" w:color="auto"/>
            </w:tcBorders>
            <w:shd w:val="clear" w:color="000000" w:fill="FFFFFF"/>
            <w:vAlign w:val="center"/>
          </w:tcPr>
          <w:p w14:paraId="2C6F1F74" w14:textId="77777777" w:rsidR="00717CD4" w:rsidRDefault="00000000">
            <w:pPr>
              <w:widowControl/>
              <w:jc w:val="center"/>
              <w:rPr>
                <w:rFonts w:ascii="仿宋_GB2312" w:eastAsia="仿宋_GB2312" w:hAnsi="宋体" w:cs="宋体"/>
                <w:b/>
                <w:bCs/>
                <w:color w:val="000000"/>
                <w:kern w:val="0"/>
                <w:szCs w:val="21"/>
              </w:rPr>
            </w:pPr>
            <w:r>
              <w:rPr>
                <w:rFonts w:ascii="仿宋_GB2312" w:eastAsia="仿宋_GB2312" w:hAnsi="宋体" w:cs="宋体" w:hint="eastAsia"/>
                <w:b/>
                <w:bCs/>
                <w:color w:val="000000"/>
                <w:kern w:val="0"/>
                <w:szCs w:val="21"/>
              </w:rPr>
              <w:t>指标说明</w:t>
            </w:r>
          </w:p>
        </w:tc>
        <w:tc>
          <w:tcPr>
            <w:tcW w:w="992" w:type="dxa"/>
            <w:tcBorders>
              <w:top w:val="single" w:sz="8" w:space="0" w:color="auto"/>
              <w:left w:val="nil"/>
              <w:bottom w:val="single" w:sz="8" w:space="0" w:color="auto"/>
              <w:right w:val="single" w:sz="8" w:space="0" w:color="auto"/>
            </w:tcBorders>
            <w:shd w:val="clear" w:color="000000" w:fill="FFFFFF"/>
            <w:vAlign w:val="center"/>
          </w:tcPr>
          <w:p w14:paraId="3E167577" w14:textId="77777777" w:rsidR="00717CD4" w:rsidRDefault="00000000">
            <w:pPr>
              <w:widowControl/>
              <w:jc w:val="center"/>
              <w:rPr>
                <w:rFonts w:ascii="仿宋_GB2312" w:eastAsia="仿宋_GB2312" w:hAnsi="宋体" w:cs="宋体"/>
                <w:b/>
                <w:bCs/>
                <w:color w:val="000000"/>
                <w:kern w:val="0"/>
                <w:szCs w:val="21"/>
              </w:rPr>
            </w:pPr>
            <w:r>
              <w:rPr>
                <w:rFonts w:ascii="仿宋_GB2312" w:eastAsia="仿宋_GB2312" w:hAnsi="宋体" w:cs="宋体" w:hint="eastAsia"/>
                <w:b/>
                <w:bCs/>
                <w:color w:val="000000"/>
                <w:kern w:val="0"/>
                <w:szCs w:val="21"/>
              </w:rPr>
              <w:t>目标值</w:t>
            </w:r>
          </w:p>
        </w:tc>
        <w:tc>
          <w:tcPr>
            <w:tcW w:w="709" w:type="dxa"/>
            <w:tcBorders>
              <w:top w:val="single" w:sz="8" w:space="0" w:color="auto"/>
              <w:left w:val="nil"/>
              <w:bottom w:val="single" w:sz="8" w:space="0" w:color="auto"/>
              <w:right w:val="single" w:sz="8" w:space="0" w:color="auto"/>
            </w:tcBorders>
            <w:shd w:val="clear" w:color="auto" w:fill="auto"/>
            <w:vAlign w:val="center"/>
          </w:tcPr>
          <w:p w14:paraId="7EA52547" w14:textId="77777777" w:rsidR="00717CD4" w:rsidRDefault="00000000">
            <w:pPr>
              <w:widowControl/>
              <w:jc w:val="center"/>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标准分值</w:t>
            </w:r>
          </w:p>
        </w:tc>
        <w:tc>
          <w:tcPr>
            <w:tcW w:w="2126" w:type="dxa"/>
            <w:tcBorders>
              <w:top w:val="single" w:sz="8" w:space="0" w:color="auto"/>
              <w:left w:val="nil"/>
              <w:bottom w:val="single" w:sz="8" w:space="0" w:color="auto"/>
              <w:right w:val="single" w:sz="8" w:space="0" w:color="auto"/>
            </w:tcBorders>
            <w:shd w:val="clear" w:color="auto" w:fill="auto"/>
            <w:vAlign w:val="center"/>
          </w:tcPr>
          <w:p w14:paraId="209406D6" w14:textId="77777777" w:rsidR="00717CD4" w:rsidRDefault="00000000">
            <w:pPr>
              <w:widowControl/>
              <w:jc w:val="center"/>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评分标准</w:t>
            </w:r>
          </w:p>
        </w:tc>
        <w:tc>
          <w:tcPr>
            <w:tcW w:w="774" w:type="dxa"/>
            <w:tcBorders>
              <w:top w:val="single" w:sz="8" w:space="0" w:color="auto"/>
              <w:left w:val="nil"/>
              <w:bottom w:val="single" w:sz="8" w:space="0" w:color="auto"/>
              <w:right w:val="single" w:sz="8" w:space="0" w:color="auto"/>
            </w:tcBorders>
            <w:shd w:val="clear" w:color="auto" w:fill="auto"/>
            <w:vAlign w:val="center"/>
          </w:tcPr>
          <w:p w14:paraId="69D704E6" w14:textId="77777777" w:rsidR="00717CD4" w:rsidRDefault="00000000">
            <w:pPr>
              <w:widowControl/>
              <w:jc w:val="left"/>
              <w:rPr>
                <w:rFonts w:ascii="仿宋_GB2312" w:eastAsia="仿宋_GB2312" w:hAnsi="等线" w:cs="宋体"/>
                <w:b/>
                <w:bCs/>
                <w:kern w:val="0"/>
                <w:sz w:val="20"/>
                <w:szCs w:val="20"/>
              </w:rPr>
            </w:pPr>
            <w:r>
              <w:rPr>
                <w:rFonts w:ascii="仿宋_GB2312" w:eastAsia="仿宋_GB2312" w:hAnsi="等线" w:cs="宋体" w:hint="eastAsia"/>
                <w:b/>
                <w:bCs/>
                <w:kern w:val="0"/>
                <w:sz w:val="20"/>
                <w:szCs w:val="20"/>
              </w:rPr>
              <w:t>评价得分</w:t>
            </w:r>
          </w:p>
        </w:tc>
      </w:tr>
      <w:tr w:rsidR="00717CD4" w14:paraId="17CC95D7" w14:textId="77777777">
        <w:trPr>
          <w:trHeight w:val="280"/>
        </w:trPr>
        <w:tc>
          <w:tcPr>
            <w:tcW w:w="806" w:type="dxa"/>
            <w:vMerge w:val="restart"/>
            <w:tcBorders>
              <w:top w:val="nil"/>
              <w:left w:val="single" w:sz="8" w:space="0" w:color="auto"/>
              <w:bottom w:val="single" w:sz="8" w:space="0" w:color="auto"/>
              <w:right w:val="single" w:sz="8" w:space="0" w:color="auto"/>
            </w:tcBorders>
            <w:shd w:val="clear" w:color="000000" w:fill="FFFFFF"/>
            <w:vAlign w:val="center"/>
          </w:tcPr>
          <w:p w14:paraId="58DB7A0A"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决策（17分）</w:t>
            </w:r>
          </w:p>
        </w:tc>
        <w:tc>
          <w:tcPr>
            <w:tcW w:w="815" w:type="dxa"/>
            <w:vMerge w:val="restart"/>
            <w:tcBorders>
              <w:top w:val="nil"/>
              <w:left w:val="single" w:sz="8" w:space="0" w:color="auto"/>
              <w:bottom w:val="single" w:sz="8" w:space="0" w:color="auto"/>
              <w:right w:val="single" w:sz="8" w:space="0" w:color="auto"/>
            </w:tcBorders>
            <w:shd w:val="clear" w:color="000000" w:fill="FFFFFF"/>
            <w:vAlign w:val="center"/>
          </w:tcPr>
          <w:p w14:paraId="76E5AB9E"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项目立项（6分）</w:t>
            </w:r>
          </w:p>
        </w:tc>
        <w:tc>
          <w:tcPr>
            <w:tcW w:w="1087" w:type="dxa"/>
            <w:vMerge w:val="restart"/>
            <w:tcBorders>
              <w:top w:val="nil"/>
              <w:left w:val="single" w:sz="8" w:space="0" w:color="auto"/>
              <w:bottom w:val="single" w:sz="8" w:space="0" w:color="auto"/>
              <w:right w:val="single" w:sz="8" w:space="0" w:color="auto"/>
            </w:tcBorders>
            <w:shd w:val="clear" w:color="000000" w:fill="FFFFFF"/>
            <w:vAlign w:val="center"/>
          </w:tcPr>
          <w:p w14:paraId="63F5D25E"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立项依据充分性</w:t>
            </w:r>
          </w:p>
        </w:tc>
        <w:tc>
          <w:tcPr>
            <w:tcW w:w="2312" w:type="dxa"/>
            <w:vMerge w:val="restart"/>
            <w:tcBorders>
              <w:top w:val="nil"/>
              <w:left w:val="single" w:sz="8" w:space="0" w:color="auto"/>
              <w:bottom w:val="single" w:sz="8" w:space="0" w:color="auto"/>
              <w:right w:val="single" w:sz="8" w:space="0" w:color="auto"/>
            </w:tcBorders>
            <w:shd w:val="clear" w:color="000000" w:fill="FFFFFF"/>
            <w:vAlign w:val="center"/>
          </w:tcPr>
          <w:p w14:paraId="689457A8"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项目立项是否符合法律法规、相关政策、发展规划以及部门职责，用以反映和考核项目立项依据情况。</w:t>
            </w:r>
          </w:p>
        </w:tc>
        <w:tc>
          <w:tcPr>
            <w:tcW w:w="6027" w:type="dxa"/>
            <w:tcBorders>
              <w:top w:val="nil"/>
              <w:left w:val="nil"/>
              <w:bottom w:val="single" w:sz="8" w:space="0" w:color="auto"/>
              <w:right w:val="single" w:sz="8" w:space="0" w:color="auto"/>
            </w:tcBorders>
            <w:shd w:val="clear" w:color="000000" w:fill="FFFFFF"/>
            <w:vAlign w:val="center"/>
          </w:tcPr>
          <w:p w14:paraId="1DF3BD5F"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评价要点：</w:t>
            </w:r>
          </w:p>
        </w:tc>
        <w:tc>
          <w:tcPr>
            <w:tcW w:w="992" w:type="dxa"/>
            <w:vMerge w:val="restart"/>
            <w:tcBorders>
              <w:top w:val="nil"/>
              <w:left w:val="single" w:sz="8" w:space="0" w:color="auto"/>
              <w:bottom w:val="single" w:sz="8" w:space="0" w:color="auto"/>
              <w:right w:val="single" w:sz="8" w:space="0" w:color="auto"/>
            </w:tcBorders>
            <w:shd w:val="clear" w:color="000000" w:fill="FFFFFF"/>
            <w:vAlign w:val="center"/>
          </w:tcPr>
          <w:p w14:paraId="2AB4AA39"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依据充分</w:t>
            </w:r>
          </w:p>
          <w:p w14:paraId="6FF315D6" w14:textId="77777777" w:rsidR="00717CD4" w:rsidRDefault="00717CD4">
            <w:pPr>
              <w:widowControl/>
              <w:jc w:val="center"/>
              <w:rPr>
                <w:rFonts w:ascii="仿宋_GB2312" w:eastAsia="仿宋_GB2312" w:hAnsi="宋体" w:cs="宋体"/>
                <w:color w:val="000000"/>
                <w:kern w:val="0"/>
                <w:szCs w:val="21"/>
              </w:rPr>
            </w:pPr>
          </w:p>
        </w:tc>
        <w:tc>
          <w:tcPr>
            <w:tcW w:w="709" w:type="dxa"/>
            <w:vMerge w:val="restart"/>
            <w:tcBorders>
              <w:top w:val="nil"/>
              <w:left w:val="single" w:sz="8" w:space="0" w:color="auto"/>
              <w:bottom w:val="single" w:sz="8" w:space="0" w:color="auto"/>
              <w:right w:val="single" w:sz="8" w:space="0" w:color="auto"/>
            </w:tcBorders>
            <w:shd w:val="clear" w:color="auto" w:fill="auto"/>
            <w:vAlign w:val="center"/>
          </w:tcPr>
          <w:p w14:paraId="5B99975F" w14:textId="77777777" w:rsidR="00717CD4" w:rsidRDefault="00000000">
            <w:pPr>
              <w:widowControl/>
              <w:jc w:val="center"/>
              <w:rPr>
                <w:rFonts w:ascii="仿宋_GB2312" w:eastAsia="仿宋_GB2312" w:hAnsi="宋体" w:cs="宋体"/>
                <w:b/>
                <w:bCs/>
                <w:color w:val="000000"/>
                <w:kern w:val="0"/>
                <w:sz w:val="20"/>
                <w:szCs w:val="20"/>
              </w:rPr>
            </w:pPr>
            <w:r>
              <w:rPr>
                <w:rFonts w:ascii="仿宋_GB2312" w:eastAsia="仿宋_GB2312" w:hint="eastAsia"/>
              </w:rPr>
              <w:t>3</w:t>
            </w:r>
          </w:p>
          <w:p w14:paraId="2E50EF41" w14:textId="77777777" w:rsidR="00717CD4" w:rsidRDefault="00717CD4">
            <w:pPr>
              <w:widowControl/>
              <w:jc w:val="center"/>
              <w:rPr>
                <w:rFonts w:ascii="仿宋_GB2312" w:eastAsia="仿宋_GB2312" w:hAnsi="宋体" w:cs="宋体"/>
                <w:b/>
                <w:bCs/>
                <w:color w:val="000000"/>
                <w:kern w:val="0"/>
                <w:sz w:val="20"/>
                <w:szCs w:val="20"/>
              </w:rPr>
            </w:pPr>
          </w:p>
        </w:tc>
        <w:tc>
          <w:tcPr>
            <w:tcW w:w="2126" w:type="dxa"/>
            <w:vMerge w:val="restart"/>
            <w:tcBorders>
              <w:top w:val="nil"/>
              <w:left w:val="single" w:sz="8" w:space="0" w:color="auto"/>
              <w:bottom w:val="single" w:sz="8" w:space="0" w:color="auto"/>
              <w:right w:val="single" w:sz="8" w:space="0" w:color="auto"/>
            </w:tcBorders>
            <w:shd w:val="clear" w:color="auto" w:fill="auto"/>
            <w:vAlign w:val="center"/>
          </w:tcPr>
          <w:p w14:paraId="71F75EFC" w14:textId="77777777" w:rsidR="00717CD4" w:rsidRDefault="00000000">
            <w:pPr>
              <w:widowControl/>
              <w:jc w:val="center"/>
              <w:rPr>
                <w:rFonts w:ascii="仿宋_GB2312" w:eastAsia="仿宋_GB2312" w:hAnsi="宋体" w:cs="宋体"/>
                <w:color w:val="000000"/>
                <w:kern w:val="0"/>
                <w:sz w:val="20"/>
                <w:szCs w:val="20"/>
              </w:rPr>
            </w:pPr>
            <w:r>
              <w:rPr>
                <w:rFonts w:ascii="仿宋_GB2312" w:eastAsia="仿宋_GB2312" w:hint="eastAsia"/>
              </w:rPr>
              <w:t>每缺一项扣1分，扣完为止。</w:t>
            </w:r>
          </w:p>
          <w:p w14:paraId="3A03E99A" w14:textId="77777777" w:rsidR="00717CD4" w:rsidRDefault="00717CD4">
            <w:pPr>
              <w:widowControl/>
              <w:jc w:val="center"/>
              <w:rPr>
                <w:rFonts w:ascii="仿宋_GB2312" w:eastAsia="仿宋_GB2312" w:hAnsi="宋体" w:cs="宋体"/>
                <w:color w:val="000000"/>
                <w:kern w:val="0"/>
                <w:sz w:val="20"/>
                <w:szCs w:val="20"/>
              </w:rPr>
            </w:pPr>
          </w:p>
        </w:tc>
        <w:tc>
          <w:tcPr>
            <w:tcW w:w="774" w:type="dxa"/>
            <w:vMerge w:val="restart"/>
            <w:tcBorders>
              <w:top w:val="nil"/>
              <w:left w:val="single" w:sz="8" w:space="0" w:color="auto"/>
              <w:bottom w:val="single" w:sz="8" w:space="0" w:color="auto"/>
              <w:right w:val="single" w:sz="8" w:space="0" w:color="auto"/>
            </w:tcBorders>
            <w:shd w:val="clear" w:color="auto" w:fill="auto"/>
            <w:vAlign w:val="center"/>
          </w:tcPr>
          <w:p w14:paraId="43257CC1" w14:textId="77777777" w:rsidR="00717CD4" w:rsidRDefault="00000000">
            <w:pPr>
              <w:widowControl/>
              <w:jc w:val="center"/>
              <w:rPr>
                <w:rFonts w:ascii="仿宋_GB2312" w:eastAsia="仿宋_GB2312" w:hAnsi="等线" w:cs="宋体"/>
                <w:kern w:val="0"/>
                <w:sz w:val="20"/>
                <w:szCs w:val="20"/>
              </w:rPr>
            </w:pPr>
            <w:r>
              <w:rPr>
                <w:rFonts w:ascii="仿宋_GB2312" w:eastAsia="仿宋_GB2312" w:hint="eastAsia"/>
              </w:rPr>
              <w:t>3</w:t>
            </w:r>
          </w:p>
          <w:p w14:paraId="102FE0B7" w14:textId="77777777" w:rsidR="00717CD4" w:rsidRDefault="00717CD4">
            <w:pPr>
              <w:widowControl/>
              <w:jc w:val="center"/>
              <w:rPr>
                <w:rFonts w:ascii="仿宋_GB2312" w:eastAsia="仿宋_GB2312" w:hAnsi="等线" w:cs="宋体"/>
                <w:kern w:val="0"/>
                <w:sz w:val="20"/>
                <w:szCs w:val="20"/>
              </w:rPr>
            </w:pPr>
          </w:p>
        </w:tc>
      </w:tr>
      <w:tr w:rsidR="00717CD4" w14:paraId="1002DB1F" w14:textId="77777777">
        <w:trPr>
          <w:trHeight w:val="480"/>
        </w:trPr>
        <w:tc>
          <w:tcPr>
            <w:tcW w:w="806" w:type="dxa"/>
            <w:vMerge/>
            <w:tcBorders>
              <w:top w:val="nil"/>
              <w:left w:val="single" w:sz="8" w:space="0" w:color="auto"/>
              <w:bottom w:val="single" w:sz="8" w:space="0" w:color="auto"/>
              <w:right w:val="single" w:sz="8" w:space="0" w:color="auto"/>
            </w:tcBorders>
            <w:vAlign w:val="center"/>
          </w:tcPr>
          <w:p w14:paraId="1E9D05EA"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08F8AD50"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471D9E98"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565A0077"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55D0A780"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①项目立项是否符合国家法律法规、国民经济发展规划和相关政策；</w:t>
            </w:r>
          </w:p>
        </w:tc>
        <w:tc>
          <w:tcPr>
            <w:tcW w:w="992" w:type="dxa"/>
            <w:vMerge/>
            <w:tcBorders>
              <w:top w:val="nil"/>
              <w:left w:val="single" w:sz="8" w:space="0" w:color="auto"/>
              <w:bottom w:val="single" w:sz="8" w:space="0" w:color="auto"/>
              <w:right w:val="single" w:sz="8" w:space="0" w:color="auto"/>
            </w:tcBorders>
            <w:vAlign w:val="center"/>
          </w:tcPr>
          <w:p w14:paraId="40B6C446"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3E94850D" w14:textId="77777777" w:rsidR="00717CD4" w:rsidRDefault="00717CD4">
            <w:pPr>
              <w:widowControl/>
              <w:jc w:val="center"/>
              <w:rPr>
                <w:rFonts w:ascii="仿宋_GB2312" w:eastAsia="仿宋_GB2312" w:hAnsi="宋体" w:cs="宋体"/>
                <w:b/>
                <w:bCs/>
                <w:color w:val="000000"/>
                <w:kern w:val="0"/>
                <w:sz w:val="20"/>
                <w:szCs w:val="20"/>
              </w:rPr>
            </w:pPr>
          </w:p>
        </w:tc>
        <w:tc>
          <w:tcPr>
            <w:tcW w:w="2126" w:type="dxa"/>
            <w:vMerge/>
            <w:tcBorders>
              <w:top w:val="nil"/>
              <w:left w:val="single" w:sz="8" w:space="0" w:color="auto"/>
              <w:bottom w:val="single" w:sz="8" w:space="0" w:color="auto"/>
              <w:right w:val="single" w:sz="8" w:space="0" w:color="auto"/>
            </w:tcBorders>
            <w:vAlign w:val="center"/>
          </w:tcPr>
          <w:p w14:paraId="62C11278" w14:textId="77777777" w:rsidR="00717CD4" w:rsidRDefault="00717CD4">
            <w:pPr>
              <w:widowControl/>
              <w:jc w:val="center"/>
              <w:rPr>
                <w:rFonts w:ascii="仿宋_GB2312" w:eastAsia="仿宋_GB2312" w:hAnsi="宋体" w:cs="宋体"/>
                <w:color w:val="000000"/>
                <w:kern w:val="0"/>
                <w:sz w:val="20"/>
                <w:szCs w:val="20"/>
              </w:rPr>
            </w:pPr>
          </w:p>
        </w:tc>
        <w:tc>
          <w:tcPr>
            <w:tcW w:w="774" w:type="dxa"/>
            <w:vMerge/>
            <w:tcBorders>
              <w:top w:val="nil"/>
              <w:left w:val="single" w:sz="8" w:space="0" w:color="auto"/>
              <w:bottom w:val="single" w:sz="8" w:space="0" w:color="auto"/>
              <w:right w:val="single" w:sz="8" w:space="0" w:color="auto"/>
            </w:tcBorders>
            <w:vAlign w:val="center"/>
          </w:tcPr>
          <w:p w14:paraId="23EE8220" w14:textId="77777777" w:rsidR="00717CD4" w:rsidRDefault="00717CD4">
            <w:pPr>
              <w:widowControl/>
              <w:jc w:val="center"/>
              <w:rPr>
                <w:rFonts w:ascii="仿宋_GB2312" w:eastAsia="仿宋_GB2312" w:hAnsi="等线" w:cs="宋体"/>
                <w:kern w:val="0"/>
                <w:sz w:val="20"/>
                <w:szCs w:val="20"/>
              </w:rPr>
            </w:pPr>
          </w:p>
        </w:tc>
      </w:tr>
      <w:tr w:rsidR="00717CD4" w14:paraId="09410D7F" w14:textId="77777777">
        <w:trPr>
          <w:trHeight w:val="290"/>
        </w:trPr>
        <w:tc>
          <w:tcPr>
            <w:tcW w:w="806" w:type="dxa"/>
            <w:vMerge/>
            <w:tcBorders>
              <w:top w:val="nil"/>
              <w:left w:val="single" w:sz="8" w:space="0" w:color="auto"/>
              <w:bottom w:val="single" w:sz="8" w:space="0" w:color="auto"/>
              <w:right w:val="single" w:sz="8" w:space="0" w:color="auto"/>
            </w:tcBorders>
            <w:vAlign w:val="center"/>
          </w:tcPr>
          <w:p w14:paraId="589CF167"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17E5DEA7"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689B6529"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2C84D473"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7ED71198"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②项目立项是否符合行业发展规划和政策要求；</w:t>
            </w:r>
          </w:p>
        </w:tc>
        <w:tc>
          <w:tcPr>
            <w:tcW w:w="992" w:type="dxa"/>
            <w:vMerge/>
            <w:tcBorders>
              <w:top w:val="nil"/>
              <w:left w:val="single" w:sz="8" w:space="0" w:color="auto"/>
              <w:bottom w:val="single" w:sz="8" w:space="0" w:color="auto"/>
              <w:right w:val="single" w:sz="8" w:space="0" w:color="auto"/>
            </w:tcBorders>
            <w:vAlign w:val="center"/>
          </w:tcPr>
          <w:p w14:paraId="1BCB01E9"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56150DB4" w14:textId="77777777" w:rsidR="00717CD4" w:rsidRDefault="00717CD4">
            <w:pPr>
              <w:widowControl/>
              <w:jc w:val="center"/>
              <w:rPr>
                <w:rFonts w:ascii="仿宋_GB2312" w:eastAsia="仿宋_GB2312" w:hAnsi="宋体" w:cs="宋体"/>
                <w:b/>
                <w:bCs/>
                <w:color w:val="000000"/>
                <w:kern w:val="0"/>
                <w:sz w:val="20"/>
                <w:szCs w:val="20"/>
              </w:rPr>
            </w:pPr>
          </w:p>
        </w:tc>
        <w:tc>
          <w:tcPr>
            <w:tcW w:w="2126" w:type="dxa"/>
            <w:vMerge/>
            <w:tcBorders>
              <w:top w:val="nil"/>
              <w:left w:val="single" w:sz="8" w:space="0" w:color="auto"/>
              <w:bottom w:val="single" w:sz="8" w:space="0" w:color="auto"/>
              <w:right w:val="single" w:sz="8" w:space="0" w:color="auto"/>
            </w:tcBorders>
            <w:vAlign w:val="center"/>
          </w:tcPr>
          <w:p w14:paraId="00BB85DD" w14:textId="77777777" w:rsidR="00717CD4" w:rsidRDefault="00717CD4">
            <w:pPr>
              <w:widowControl/>
              <w:jc w:val="center"/>
              <w:rPr>
                <w:rFonts w:ascii="仿宋_GB2312" w:eastAsia="仿宋_GB2312" w:hAnsi="宋体" w:cs="宋体"/>
                <w:color w:val="000000"/>
                <w:kern w:val="0"/>
                <w:sz w:val="20"/>
                <w:szCs w:val="20"/>
              </w:rPr>
            </w:pPr>
          </w:p>
        </w:tc>
        <w:tc>
          <w:tcPr>
            <w:tcW w:w="774" w:type="dxa"/>
            <w:vMerge/>
            <w:tcBorders>
              <w:top w:val="nil"/>
              <w:left w:val="single" w:sz="8" w:space="0" w:color="auto"/>
              <w:bottom w:val="single" w:sz="8" w:space="0" w:color="auto"/>
              <w:right w:val="single" w:sz="8" w:space="0" w:color="auto"/>
            </w:tcBorders>
            <w:vAlign w:val="center"/>
          </w:tcPr>
          <w:p w14:paraId="350B3019" w14:textId="77777777" w:rsidR="00717CD4" w:rsidRDefault="00717CD4">
            <w:pPr>
              <w:widowControl/>
              <w:jc w:val="center"/>
              <w:rPr>
                <w:rFonts w:ascii="仿宋_GB2312" w:eastAsia="仿宋_GB2312" w:hAnsi="等线" w:cs="宋体"/>
                <w:kern w:val="0"/>
                <w:sz w:val="20"/>
                <w:szCs w:val="20"/>
              </w:rPr>
            </w:pPr>
          </w:p>
        </w:tc>
      </w:tr>
      <w:tr w:rsidR="00717CD4" w14:paraId="7EBFB3AA" w14:textId="77777777">
        <w:trPr>
          <w:trHeight w:val="290"/>
        </w:trPr>
        <w:tc>
          <w:tcPr>
            <w:tcW w:w="806" w:type="dxa"/>
            <w:vMerge/>
            <w:tcBorders>
              <w:top w:val="nil"/>
              <w:left w:val="single" w:sz="8" w:space="0" w:color="auto"/>
              <w:bottom w:val="single" w:sz="8" w:space="0" w:color="auto"/>
              <w:right w:val="single" w:sz="8" w:space="0" w:color="auto"/>
            </w:tcBorders>
            <w:vAlign w:val="center"/>
          </w:tcPr>
          <w:p w14:paraId="1FAF7B05"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2A0F41A7"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265662CC"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5B18F400"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67559BEC"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③项目立项是否与部门职责范围相符，属于部门履职所需；</w:t>
            </w:r>
          </w:p>
        </w:tc>
        <w:tc>
          <w:tcPr>
            <w:tcW w:w="992" w:type="dxa"/>
            <w:vMerge/>
            <w:tcBorders>
              <w:top w:val="nil"/>
              <w:left w:val="single" w:sz="8" w:space="0" w:color="auto"/>
              <w:bottom w:val="single" w:sz="8" w:space="0" w:color="auto"/>
              <w:right w:val="single" w:sz="8" w:space="0" w:color="auto"/>
            </w:tcBorders>
            <w:vAlign w:val="center"/>
          </w:tcPr>
          <w:p w14:paraId="5A4B8EE4"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1FB598B9" w14:textId="77777777" w:rsidR="00717CD4" w:rsidRDefault="00717CD4">
            <w:pPr>
              <w:widowControl/>
              <w:jc w:val="center"/>
              <w:rPr>
                <w:rFonts w:ascii="仿宋_GB2312" w:eastAsia="仿宋_GB2312" w:hAnsi="宋体" w:cs="宋体"/>
                <w:b/>
                <w:bCs/>
                <w:color w:val="000000"/>
                <w:kern w:val="0"/>
                <w:sz w:val="20"/>
                <w:szCs w:val="20"/>
              </w:rPr>
            </w:pPr>
          </w:p>
        </w:tc>
        <w:tc>
          <w:tcPr>
            <w:tcW w:w="2126" w:type="dxa"/>
            <w:vMerge/>
            <w:tcBorders>
              <w:top w:val="nil"/>
              <w:left w:val="single" w:sz="8" w:space="0" w:color="auto"/>
              <w:bottom w:val="single" w:sz="8" w:space="0" w:color="auto"/>
              <w:right w:val="single" w:sz="8" w:space="0" w:color="auto"/>
            </w:tcBorders>
            <w:vAlign w:val="center"/>
          </w:tcPr>
          <w:p w14:paraId="14B0A729" w14:textId="77777777" w:rsidR="00717CD4" w:rsidRDefault="00717CD4">
            <w:pPr>
              <w:widowControl/>
              <w:jc w:val="center"/>
              <w:rPr>
                <w:rFonts w:ascii="仿宋_GB2312" w:eastAsia="仿宋_GB2312" w:hAnsi="宋体" w:cs="宋体"/>
                <w:color w:val="000000"/>
                <w:kern w:val="0"/>
                <w:sz w:val="20"/>
                <w:szCs w:val="20"/>
              </w:rPr>
            </w:pPr>
          </w:p>
        </w:tc>
        <w:tc>
          <w:tcPr>
            <w:tcW w:w="774" w:type="dxa"/>
            <w:vMerge/>
            <w:tcBorders>
              <w:top w:val="nil"/>
              <w:left w:val="single" w:sz="8" w:space="0" w:color="auto"/>
              <w:bottom w:val="single" w:sz="8" w:space="0" w:color="auto"/>
              <w:right w:val="single" w:sz="8" w:space="0" w:color="auto"/>
            </w:tcBorders>
            <w:vAlign w:val="center"/>
          </w:tcPr>
          <w:p w14:paraId="58097AFA" w14:textId="77777777" w:rsidR="00717CD4" w:rsidRDefault="00717CD4">
            <w:pPr>
              <w:widowControl/>
              <w:jc w:val="center"/>
              <w:rPr>
                <w:rFonts w:ascii="仿宋_GB2312" w:eastAsia="仿宋_GB2312" w:hAnsi="等线" w:cs="宋体"/>
                <w:kern w:val="0"/>
                <w:sz w:val="20"/>
                <w:szCs w:val="20"/>
              </w:rPr>
            </w:pPr>
          </w:p>
        </w:tc>
      </w:tr>
      <w:tr w:rsidR="00717CD4" w14:paraId="47468254" w14:textId="77777777">
        <w:trPr>
          <w:trHeight w:val="550"/>
        </w:trPr>
        <w:tc>
          <w:tcPr>
            <w:tcW w:w="806" w:type="dxa"/>
            <w:vMerge/>
            <w:tcBorders>
              <w:top w:val="nil"/>
              <w:left w:val="single" w:sz="8" w:space="0" w:color="auto"/>
              <w:bottom w:val="single" w:sz="8" w:space="0" w:color="auto"/>
              <w:right w:val="single" w:sz="8" w:space="0" w:color="auto"/>
            </w:tcBorders>
            <w:vAlign w:val="center"/>
          </w:tcPr>
          <w:p w14:paraId="1B5C81B6"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46E8EDD2"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70F86ECC"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05BF7C54"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1E114B81"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④项目是否属于公共财政支持范围，是否符合中央、地方事权支出责任划分原则；</w:t>
            </w:r>
          </w:p>
        </w:tc>
        <w:tc>
          <w:tcPr>
            <w:tcW w:w="992" w:type="dxa"/>
            <w:vMerge/>
            <w:tcBorders>
              <w:top w:val="nil"/>
              <w:left w:val="single" w:sz="8" w:space="0" w:color="auto"/>
              <w:bottom w:val="single" w:sz="8" w:space="0" w:color="auto"/>
              <w:right w:val="single" w:sz="8" w:space="0" w:color="auto"/>
            </w:tcBorders>
            <w:vAlign w:val="center"/>
          </w:tcPr>
          <w:p w14:paraId="188A550E"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0DEDAE9D" w14:textId="77777777" w:rsidR="00717CD4" w:rsidRDefault="00717CD4">
            <w:pPr>
              <w:widowControl/>
              <w:jc w:val="center"/>
              <w:rPr>
                <w:rFonts w:ascii="仿宋_GB2312" w:eastAsia="仿宋_GB2312" w:hAnsi="宋体" w:cs="宋体"/>
                <w:b/>
                <w:bCs/>
                <w:color w:val="000000"/>
                <w:kern w:val="0"/>
                <w:sz w:val="20"/>
                <w:szCs w:val="20"/>
              </w:rPr>
            </w:pPr>
          </w:p>
        </w:tc>
        <w:tc>
          <w:tcPr>
            <w:tcW w:w="2126" w:type="dxa"/>
            <w:vMerge/>
            <w:tcBorders>
              <w:top w:val="nil"/>
              <w:left w:val="single" w:sz="8" w:space="0" w:color="auto"/>
              <w:bottom w:val="single" w:sz="8" w:space="0" w:color="auto"/>
              <w:right w:val="single" w:sz="8" w:space="0" w:color="auto"/>
            </w:tcBorders>
            <w:vAlign w:val="center"/>
          </w:tcPr>
          <w:p w14:paraId="72507D2C" w14:textId="77777777" w:rsidR="00717CD4" w:rsidRDefault="00717CD4">
            <w:pPr>
              <w:widowControl/>
              <w:jc w:val="center"/>
              <w:rPr>
                <w:rFonts w:ascii="仿宋_GB2312" w:eastAsia="仿宋_GB2312" w:hAnsi="宋体" w:cs="宋体"/>
                <w:color w:val="000000"/>
                <w:kern w:val="0"/>
                <w:sz w:val="20"/>
                <w:szCs w:val="20"/>
              </w:rPr>
            </w:pPr>
          </w:p>
        </w:tc>
        <w:tc>
          <w:tcPr>
            <w:tcW w:w="774" w:type="dxa"/>
            <w:vMerge/>
            <w:tcBorders>
              <w:top w:val="nil"/>
              <w:left w:val="single" w:sz="8" w:space="0" w:color="auto"/>
              <w:bottom w:val="single" w:sz="8" w:space="0" w:color="auto"/>
              <w:right w:val="single" w:sz="8" w:space="0" w:color="auto"/>
            </w:tcBorders>
            <w:vAlign w:val="center"/>
          </w:tcPr>
          <w:p w14:paraId="14DEED69" w14:textId="77777777" w:rsidR="00717CD4" w:rsidRDefault="00717CD4">
            <w:pPr>
              <w:widowControl/>
              <w:jc w:val="center"/>
              <w:rPr>
                <w:rFonts w:ascii="仿宋_GB2312" w:eastAsia="仿宋_GB2312" w:hAnsi="等线" w:cs="宋体"/>
                <w:kern w:val="0"/>
                <w:sz w:val="20"/>
                <w:szCs w:val="20"/>
              </w:rPr>
            </w:pPr>
          </w:p>
        </w:tc>
      </w:tr>
      <w:tr w:rsidR="00717CD4" w14:paraId="41DEB975" w14:textId="77777777">
        <w:trPr>
          <w:trHeight w:val="290"/>
        </w:trPr>
        <w:tc>
          <w:tcPr>
            <w:tcW w:w="806" w:type="dxa"/>
            <w:vMerge/>
            <w:tcBorders>
              <w:top w:val="nil"/>
              <w:left w:val="single" w:sz="8" w:space="0" w:color="auto"/>
              <w:bottom w:val="single" w:sz="8" w:space="0" w:color="auto"/>
              <w:right w:val="single" w:sz="8" w:space="0" w:color="auto"/>
            </w:tcBorders>
            <w:vAlign w:val="center"/>
          </w:tcPr>
          <w:p w14:paraId="7702984B"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399975E6"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4F4CCDBF"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507E0661"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0DC7A9F5"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⑤项目是否与相关部门同类项目或部门内部相关项目重复。</w:t>
            </w:r>
          </w:p>
        </w:tc>
        <w:tc>
          <w:tcPr>
            <w:tcW w:w="992" w:type="dxa"/>
            <w:vMerge/>
            <w:tcBorders>
              <w:top w:val="nil"/>
              <w:left w:val="single" w:sz="8" w:space="0" w:color="auto"/>
              <w:bottom w:val="single" w:sz="8" w:space="0" w:color="auto"/>
              <w:right w:val="single" w:sz="8" w:space="0" w:color="auto"/>
            </w:tcBorders>
            <w:vAlign w:val="center"/>
          </w:tcPr>
          <w:p w14:paraId="3FCFD300"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22DE8D47" w14:textId="77777777" w:rsidR="00717CD4" w:rsidRDefault="00717CD4">
            <w:pPr>
              <w:widowControl/>
              <w:jc w:val="center"/>
              <w:rPr>
                <w:rFonts w:ascii="仿宋_GB2312" w:eastAsia="仿宋_GB2312" w:hAnsi="宋体" w:cs="宋体"/>
                <w:b/>
                <w:bCs/>
                <w:color w:val="000000"/>
                <w:kern w:val="0"/>
                <w:sz w:val="20"/>
                <w:szCs w:val="20"/>
              </w:rPr>
            </w:pPr>
          </w:p>
        </w:tc>
        <w:tc>
          <w:tcPr>
            <w:tcW w:w="2126" w:type="dxa"/>
            <w:vMerge/>
            <w:tcBorders>
              <w:top w:val="nil"/>
              <w:left w:val="single" w:sz="8" w:space="0" w:color="auto"/>
              <w:bottom w:val="single" w:sz="8" w:space="0" w:color="auto"/>
              <w:right w:val="single" w:sz="8" w:space="0" w:color="auto"/>
            </w:tcBorders>
            <w:vAlign w:val="center"/>
          </w:tcPr>
          <w:p w14:paraId="4EDEB44F" w14:textId="77777777" w:rsidR="00717CD4" w:rsidRDefault="00717CD4">
            <w:pPr>
              <w:widowControl/>
              <w:jc w:val="center"/>
              <w:rPr>
                <w:rFonts w:ascii="仿宋_GB2312" w:eastAsia="仿宋_GB2312" w:hAnsi="宋体" w:cs="宋体"/>
                <w:color w:val="000000"/>
                <w:kern w:val="0"/>
                <w:sz w:val="20"/>
                <w:szCs w:val="20"/>
              </w:rPr>
            </w:pPr>
          </w:p>
        </w:tc>
        <w:tc>
          <w:tcPr>
            <w:tcW w:w="774" w:type="dxa"/>
            <w:vMerge/>
            <w:tcBorders>
              <w:top w:val="nil"/>
              <w:left w:val="single" w:sz="8" w:space="0" w:color="auto"/>
              <w:bottom w:val="single" w:sz="8" w:space="0" w:color="auto"/>
              <w:right w:val="single" w:sz="8" w:space="0" w:color="auto"/>
            </w:tcBorders>
            <w:vAlign w:val="center"/>
          </w:tcPr>
          <w:p w14:paraId="50B81A88" w14:textId="77777777" w:rsidR="00717CD4" w:rsidRDefault="00717CD4">
            <w:pPr>
              <w:widowControl/>
              <w:jc w:val="center"/>
              <w:rPr>
                <w:rFonts w:ascii="仿宋_GB2312" w:eastAsia="仿宋_GB2312" w:hAnsi="等线" w:cs="宋体"/>
                <w:kern w:val="0"/>
                <w:sz w:val="20"/>
                <w:szCs w:val="20"/>
              </w:rPr>
            </w:pPr>
          </w:p>
        </w:tc>
      </w:tr>
      <w:tr w:rsidR="00717CD4" w14:paraId="71729498" w14:textId="77777777">
        <w:trPr>
          <w:trHeight w:val="620"/>
        </w:trPr>
        <w:tc>
          <w:tcPr>
            <w:tcW w:w="806" w:type="dxa"/>
            <w:vMerge/>
            <w:tcBorders>
              <w:top w:val="nil"/>
              <w:left w:val="single" w:sz="8" w:space="0" w:color="auto"/>
              <w:bottom w:val="single" w:sz="8" w:space="0" w:color="auto"/>
              <w:right w:val="single" w:sz="8" w:space="0" w:color="auto"/>
            </w:tcBorders>
            <w:vAlign w:val="center"/>
          </w:tcPr>
          <w:p w14:paraId="187DA67B"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27688285" w14:textId="77777777" w:rsidR="00717CD4" w:rsidRDefault="00717CD4">
            <w:pPr>
              <w:widowControl/>
              <w:jc w:val="left"/>
              <w:rPr>
                <w:rFonts w:ascii="仿宋_GB2312" w:eastAsia="仿宋_GB2312" w:hAnsi="宋体" w:cs="宋体"/>
                <w:color w:val="000000"/>
                <w:kern w:val="0"/>
                <w:szCs w:val="21"/>
              </w:rPr>
            </w:pPr>
          </w:p>
        </w:tc>
        <w:tc>
          <w:tcPr>
            <w:tcW w:w="1087" w:type="dxa"/>
            <w:vMerge w:val="restart"/>
            <w:tcBorders>
              <w:top w:val="nil"/>
              <w:left w:val="single" w:sz="8" w:space="0" w:color="auto"/>
              <w:bottom w:val="single" w:sz="8" w:space="0" w:color="auto"/>
              <w:right w:val="single" w:sz="8" w:space="0" w:color="auto"/>
            </w:tcBorders>
            <w:shd w:val="clear" w:color="000000" w:fill="FFFFFF"/>
            <w:vAlign w:val="center"/>
          </w:tcPr>
          <w:p w14:paraId="6F63E6E1"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立项程序规范性</w:t>
            </w:r>
          </w:p>
        </w:tc>
        <w:tc>
          <w:tcPr>
            <w:tcW w:w="2312" w:type="dxa"/>
            <w:vMerge w:val="restart"/>
            <w:tcBorders>
              <w:top w:val="nil"/>
              <w:left w:val="single" w:sz="8" w:space="0" w:color="auto"/>
              <w:bottom w:val="single" w:sz="8" w:space="0" w:color="auto"/>
              <w:right w:val="single" w:sz="8" w:space="0" w:color="auto"/>
            </w:tcBorders>
            <w:shd w:val="clear" w:color="000000" w:fill="FFFFFF"/>
            <w:vAlign w:val="center"/>
          </w:tcPr>
          <w:p w14:paraId="669D3947"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项目申请、设立过程是否符合相关要求，用以反映和考核项目立项的规范情况。</w:t>
            </w:r>
          </w:p>
        </w:tc>
        <w:tc>
          <w:tcPr>
            <w:tcW w:w="6027" w:type="dxa"/>
            <w:tcBorders>
              <w:top w:val="nil"/>
              <w:left w:val="nil"/>
              <w:bottom w:val="single" w:sz="8" w:space="0" w:color="auto"/>
              <w:right w:val="single" w:sz="8" w:space="0" w:color="auto"/>
            </w:tcBorders>
            <w:shd w:val="clear" w:color="000000" w:fill="FFFFFF"/>
            <w:vAlign w:val="center"/>
          </w:tcPr>
          <w:p w14:paraId="38AB363B"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评价要点：</w:t>
            </w:r>
          </w:p>
        </w:tc>
        <w:tc>
          <w:tcPr>
            <w:tcW w:w="992" w:type="dxa"/>
            <w:vMerge w:val="restart"/>
            <w:tcBorders>
              <w:top w:val="nil"/>
              <w:left w:val="single" w:sz="8" w:space="0" w:color="auto"/>
              <w:bottom w:val="single" w:sz="8" w:space="0" w:color="auto"/>
              <w:right w:val="single" w:sz="8" w:space="0" w:color="auto"/>
            </w:tcBorders>
            <w:shd w:val="clear" w:color="000000" w:fill="FFFFFF"/>
            <w:vAlign w:val="center"/>
          </w:tcPr>
          <w:p w14:paraId="1B4C3C51"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程序规范</w:t>
            </w:r>
          </w:p>
          <w:p w14:paraId="56B2C2D2" w14:textId="77777777" w:rsidR="00717CD4" w:rsidRDefault="00717CD4">
            <w:pPr>
              <w:widowControl/>
              <w:jc w:val="center"/>
              <w:rPr>
                <w:rFonts w:ascii="仿宋_GB2312" w:eastAsia="仿宋_GB2312" w:hAnsi="宋体" w:cs="宋体"/>
                <w:color w:val="000000"/>
                <w:kern w:val="0"/>
                <w:szCs w:val="21"/>
              </w:rPr>
            </w:pPr>
          </w:p>
        </w:tc>
        <w:tc>
          <w:tcPr>
            <w:tcW w:w="709" w:type="dxa"/>
            <w:vMerge w:val="restart"/>
            <w:tcBorders>
              <w:top w:val="nil"/>
              <w:left w:val="single" w:sz="8" w:space="0" w:color="auto"/>
              <w:bottom w:val="single" w:sz="8" w:space="0" w:color="auto"/>
              <w:right w:val="single" w:sz="8" w:space="0" w:color="auto"/>
            </w:tcBorders>
            <w:shd w:val="clear" w:color="auto" w:fill="auto"/>
            <w:vAlign w:val="center"/>
          </w:tcPr>
          <w:p w14:paraId="22E8D280" w14:textId="77777777" w:rsidR="00717CD4" w:rsidRDefault="00000000">
            <w:pPr>
              <w:widowControl/>
              <w:jc w:val="center"/>
              <w:rPr>
                <w:rFonts w:ascii="仿宋_GB2312" w:eastAsia="仿宋_GB2312" w:hAnsi="宋体" w:cs="宋体"/>
                <w:color w:val="000000"/>
                <w:kern w:val="0"/>
                <w:sz w:val="20"/>
                <w:szCs w:val="20"/>
              </w:rPr>
            </w:pPr>
            <w:r>
              <w:rPr>
                <w:rFonts w:ascii="仿宋_GB2312" w:eastAsia="仿宋_GB2312" w:hint="eastAsia"/>
              </w:rPr>
              <w:t>3</w:t>
            </w:r>
          </w:p>
          <w:p w14:paraId="58E034AB" w14:textId="77777777" w:rsidR="00717CD4" w:rsidRDefault="00717CD4">
            <w:pPr>
              <w:widowControl/>
              <w:jc w:val="center"/>
              <w:rPr>
                <w:rFonts w:ascii="仿宋_GB2312" w:eastAsia="仿宋_GB2312" w:hAnsi="宋体" w:cs="宋体"/>
                <w:color w:val="000000"/>
                <w:kern w:val="0"/>
                <w:sz w:val="20"/>
                <w:szCs w:val="20"/>
              </w:rPr>
            </w:pPr>
          </w:p>
        </w:tc>
        <w:tc>
          <w:tcPr>
            <w:tcW w:w="2126" w:type="dxa"/>
            <w:vMerge w:val="restart"/>
            <w:tcBorders>
              <w:top w:val="nil"/>
              <w:left w:val="single" w:sz="8" w:space="0" w:color="auto"/>
              <w:bottom w:val="single" w:sz="8" w:space="0" w:color="auto"/>
              <w:right w:val="single" w:sz="8" w:space="0" w:color="auto"/>
            </w:tcBorders>
            <w:shd w:val="clear" w:color="auto" w:fill="auto"/>
            <w:vAlign w:val="center"/>
          </w:tcPr>
          <w:p w14:paraId="2C51587E" w14:textId="77777777" w:rsidR="00717CD4" w:rsidRDefault="00000000">
            <w:pPr>
              <w:widowControl/>
              <w:jc w:val="center"/>
              <w:rPr>
                <w:rFonts w:ascii="仿宋_GB2312" w:eastAsia="仿宋_GB2312" w:hAnsi="宋体" w:cs="宋体"/>
                <w:color w:val="000000"/>
                <w:kern w:val="0"/>
                <w:sz w:val="20"/>
                <w:szCs w:val="20"/>
              </w:rPr>
            </w:pPr>
            <w:r>
              <w:rPr>
                <w:rFonts w:ascii="仿宋_GB2312" w:eastAsia="仿宋_GB2312" w:hint="eastAsia"/>
              </w:rPr>
              <w:t>每缺一项扣1分，扣完为止。</w:t>
            </w:r>
          </w:p>
          <w:p w14:paraId="47BCA17B" w14:textId="77777777" w:rsidR="00717CD4" w:rsidRDefault="00717CD4">
            <w:pPr>
              <w:widowControl/>
              <w:jc w:val="center"/>
              <w:rPr>
                <w:rFonts w:ascii="仿宋_GB2312" w:eastAsia="仿宋_GB2312" w:hAnsi="宋体" w:cs="宋体"/>
                <w:color w:val="000000"/>
                <w:kern w:val="0"/>
                <w:sz w:val="20"/>
                <w:szCs w:val="20"/>
              </w:rPr>
            </w:pPr>
          </w:p>
        </w:tc>
        <w:tc>
          <w:tcPr>
            <w:tcW w:w="774" w:type="dxa"/>
            <w:vMerge w:val="restart"/>
            <w:tcBorders>
              <w:top w:val="nil"/>
              <w:left w:val="single" w:sz="8" w:space="0" w:color="auto"/>
              <w:bottom w:val="single" w:sz="8" w:space="0" w:color="auto"/>
              <w:right w:val="single" w:sz="8" w:space="0" w:color="auto"/>
            </w:tcBorders>
            <w:shd w:val="clear" w:color="auto" w:fill="auto"/>
            <w:noWrap/>
            <w:vAlign w:val="center"/>
          </w:tcPr>
          <w:p w14:paraId="2A8BBF01" w14:textId="77777777" w:rsidR="00717CD4" w:rsidRDefault="00000000">
            <w:pPr>
              <w:widowControl/>
              <w:jc w:val="center"/>
              <w:rPr>
                <w:rFonts w:ascii="仿宋_GB2312" w:eastAsia="仿宋_GB2312" w:hAnsi="等线" w:cs="宋体"/>
                <w:color w:val="000000"/>
                <w:kern w:val="0"/>
                <w:sz w:val="22"/>
                <w:szCs w:val="22"/>
              </w:rPr>
            </w:pPr>
            <w:r>
              <w:rPr>
                <w:rFonts w:ascii="仿宋_GB2312" w:eastAsia="仿宋_GB2312" w:hint="eastAsia"/>
              </w:rPr>
              <w:t>3</w:t>
            </w:r>
          </w:p>
          <w:p w14:paraId="4E2B629A" w14:textId="77777777" w:rsidR="00717CD4" w:rsidRDefault="00717CD4">
            <w:pPr>
              <w:widowControl/>
              <w:jc w:val="center"/>
              <w:rPr>
                <w:rFonts w:ascii="仿宋_GB2312" w:eastAsia="仿宋_GB2312" w:hAnsi="等线" w:cs="宋体"/>
                <w:color w:val="000000"/>
                <w:kern w:val="0"/>
                <w:sz w:val="22"/>
                <w:szCs w:val="22"/>
              </w:rPr>
            </w:pPr>
          </w:p>
        </w:tc>
      </w:tr>
      <w:tr w:rsidR="00717CD4" w14:paraId="31822C97" w14:textId="77777777">
        <w:trPr>
          <w:trHeight w:val="447"/>
        </w:trPr>
        <w:tc>
          <w:tcPr>
            <w:tcW w:w="806" w:type="dxa"/>
            <w:vMerge/>
            <w:tcBorders>
              <w:top w:val="nil"/>
              <w:left w:val="single" w:sz="8" w:space="0" w:color="auto"/>
              <w:bottom w:val="single" w:sz="8" w:space="0" w:color="auto"/>
              <w:right w:val="single" w:sz="8" w:space="0" w:color="auto"/>
            </w:tcBorders>
            <w:vAlign w:val="center"/>
          </w:tcPr>
          <w:p w14:paraId="53BB8593"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5C004A11"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12265D13"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64CD4EC8"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3354474B"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①项目是否按照规定的程序申请设立；</w:t>
            </w:r>
          </w:p>
        </w:tc>
        <w:tc>
          <w:tcPr>
            <w:tcW w:w="992" w:type="dxa"/>
            <w:vMerge/>
            <w:tcBorders>
              <w:top w:val="nil"/>
              <w:left w:val="single" w:sz="8" w:space="0" w:color="auto"/>
              <w:bottom w:val="single" w:sz="8" w:space="0" w:color="auto"/>
              <w:right w:val="single" w:sz="8" w:space="0" w:color="auto"/>
            </w:tcBorders>
            <w:vAlign w:val="center"/>
          </w:tcPr>
          <w:p w14:paraId="433FCCA8"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019B1CA8" w14:textId="77777777" w:rsidR="00717CD4" w:rsidRDefault="00717CD4">
            <w:pPr>
              <w:widowControl/>
              <w:jc w:val="center"/>
              <w:rPr>
                <w:rFonts w:ascii="仿宋_GB2312" w:eastAsia="仿宋_GB2312" w:hAnsi="宋体" w:cs="宋体"/>
                <w:color w:val="000000"/>
                <w:kern w:val="0"/>
                <w:sz w:val="20"/>
                <w:szCs w:val="20"/>
              </w:rPr>
            </w:pPr>
          </w:p>
        </w:tc>
        <w:tc>
          <w:tcPr>
            <w:tcW w:w="2126" w:type="dxa"/>
            <w:vMerge/>
            <w:tcBorders>
              <w:top w:val="nil"/>
              <w:left w:val="single" w:sz="8" w:space="0" w:color="auto"/>
              <w:bottom w:val="single" w:sz="8" w:space="0" w:color="auto"/>
              <w:right w:val="single" w:sz="8" w:space="0" w:color="auto"/>
            </w:tcBorders>
            <w:vAlign w:val="center"/>
          </w:tcPr>
          <w:p w14:paraId="36A7016B" w14:textId="77777777" w:rsidR="00717CD4" w:rsidRDefault="00717CD4">
            <w:pPr>
              <w:widowControl/>
              <w:jc w:val="center"/>
              <w:rPr>
                <w:rFonts w:ascii="仿宋_GB2312" w:eastAsia="仿宋_GB2312" w:hAnsi="宋体" w:cs="宋体"/>
                <w:color w:val="000000"/>
                <w:kern w:val="0"/>
                <w:sz w:val="20"/>
                <w:szCs w:val="20"/>
              </w:rPr>
            </w:pPr>
          </w:p>
        </w:tc>
        <w:tc>
          <w:tcPr>
            <w:tcW w:w="774" w:type="dxa"/>
            <w:vMerge/>
            <w:tcBorders>
              <w:top w:val="nil"/>
              <w:left w:val="single" w:sz="8" w:space="0" w:color="auto"/>
              <w:bottom w:val="single" w:sz="8" w:space="0" w:color="auto"/>
              <w:right w:val="single" w:sz="8" w:space="0" w:color="auto"/>
            </w:tcBorders>
            <w:vAlign w:val="center"/>
          </w:tcPr>
          <w:p w14:paraId="3FEE3C0A" w14:textId="77777777" w:rsidR="00717CD4" w:rsidRDefault="00717CD4">
            <w:pPr>
              <w:widowControl/>
              <w:jc w:val="center"/>
              <w:rPr>
                <w:rFonts w:ascii="仿宋_GB2312" w:eastAsia="仿宋_GB2312" w:hAnsi="等线" w:cs="宋体"/>
                <w:color w:val="000000"/>
                <w:kern w:val="0"/>
                <w:sz w:val="22"/>
                <w:szCs w:val="22"/>
              </w:rPr>
            </w:pPr>
          </w:p>
        </w:tc>
      </w:tr>
      <w:tr w:rsidR="00717CD4" w14:paraId="7F7C8C0C" w14:textId="77777777">
        <w:trPr>
          <w:trHeight w:val="411"/>
        </w:trPr>
        <w:tc>
          <w:tcPr>
            <w:tcW w:w="806" w:type="dxa"/>
            <w:vMerge/>
            <w:tcBorders>
              <w:top w:val="nil"/>
              <w:left w:val="single" w:sz="8" w:space="0" w:color="auto"/>
              <w:bottom w:val="single" w:sz="8" w:space="0" w:color="auto"/>
              <w:right w:val="single" w:sz="8" w:space="0" w:color="auto"/>
            </w:tcBorders>
            <w:vAlign w:val="center"/>
          </w:tcPr>
          <w:p w14:paraId="69F57857"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0916997F"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430B423A"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21F8818A"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558E5623"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②审批文件、材料是否符合相关要求；</w:t>
            </w:r>
          </w:p>
        </w:tc>
        <w:tc>
          <w:tcPr>
            <w:tcW w:w="992" w:type="dxa"/>
            <w:vMerge/>
            <w:tcBorders>
              <w:top w:val="nil"/>
              <w:left w:val="single" w:sz="8" w:space="0" w:color="auto"/>
              <w:bottom w:val="single" w:sz="8" w:space="0" w:color="auto"/>
              <w:right w:val="single" w:sz="8" w:space="0" w:color="auto"/>
            </w:tcBorders>
            <w:vAlign w:val="center"/>
          </w:tcPr>
          <w:p w14:paraId="508B4FBC"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0B7EC308" w14:textId="77777777" w:rsidR="00717CD4" w:rsidRDefault="00717CD4">
            <w:pPr>
              <w:widowControl/>
              <w:jc w:val="center"/>
              <w:rPr>
                <w:rFonts w:ascii="仿宋_GB2312" w:eastAsia="仿宋_GB2312" w:hAnsi="宋体" w:cs="宋体"/>
                <w:color w:val="000000"/>
                <w:kern w:val="0"/>
                <w:sz w:val="20"/>
                <w:szCs w:val="20"/>
              </w:rPr>
            </w:pPr>
          </w:p>
        </w:tc>
        <w:tc>
          <w:tcPr>
            <w:tcW w:w="2126" w:type="dxa"/>
            <w:vMerge/>
            <w:tcBorders>
              <w:top w:val="nil"/>
              <w:left w:val="single" w:sz="8" w:space="0" w:color="auto"/>
              <w:bottom w:val="single" w:sz="8" w:space="0" w:color="auto"/>
              <w:right w:val="single" w:sz="8" w:space="0" w:color="auto"/>
            </w:tcBorders>
            <w:vAlign w:val="center"/>
          </w:tcPr>
          <w:p w14:paraId="190CB452" w14:textId="77777777" w:rsidR="00717CD4" w:rsidRDefault="00717CD4">
            <w:pPr>
              <w:widowControl/>
              <w:jc w:val="center"/>
              <w:rPr>
                <w:rFonts w:ascii="仿宋_GB2312" w:eastAsia="仿宋_GB2312" w:hAnsi="宋体" w:cs="宋体"/>
                <w:color w:val="000000"/>
                <w:kern w:val="0"/>
                <w:sz w:val="20"/>
                <w:szCs w:val="20"/>
              </w:rPr>
            </w:pPr>
          </w:p>
        </w:tc>
        <w:tc>
          <w:tcPr>
            <w:tcW w:w="774" w:type="dxa"/>
            <w:vMerge/>
            <w:tcBorders>
              <w:top w:val="nil"/>
              <w:left w:val="single" w:sz="8" w:space="0" w:color="auto"/>
              <w:bottom w:val="single" w:sz="8" w:space="0" w:color="auto"/>
              <w:right w:val="single" w:sz="8" w:space="0" w:color="auto"/>
            </w:tcBorders>
            <w:vAlign w:val="center"/>
          </w:tcPr>
          <w:p w14:paraId="176E59ED" w14:textId="77777777" w:rsidR="00717CD4" w:rsidRDefault="00717CD4">
            <w:pPr>
              <w:widowControl/>
              <w:jc w:val="center"/>
              <w:rPr>
                <w:rFonts w:ascii="仿宋_GB2312" w:eastAsia="仿宋_GB2312" w:hAnsi="等线" w:cs="宋体"/>
                <w:color w:val="000000"/>
                <w:kern w:val="0"/>
                <w:sz w:val="22"/>
                <w:szCs w:val="22"/>
              </w:rPr>
            </w:pPr>
          </w:p>
        </w:tc>
      </w:tr>
      <w:tr w:rsidR="00717CD4" w14:paraId="7265F2E2" w14:textId="77777777">
        <w:trPr>
          <w:trHeight w:val="620"/>
        </w:trPr>
        <w:tc>
          <w:tcPr>
            <w:tcW w:w="806" w:type="dxa"/>
            <w:vMerge/>
            <w:tcBorders>
              <w:top w:val="nil"/>
              <w:left w:val="single" w:sz="8" w:space="0" w:color="auto"/>
              <w:bottom w:val="single" w:sz="8" w:space="0" w:color="auto"/>
              <w:right w:val="single" w:sz="8" w:space="0" w:color="auto"/>
            </w:tcBorders>
            <w:vAlign w:val="center"/>
          </w:tcPr>
          <w:p w14:paraId="681595FA"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1F278E22"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4B8480EC"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3552BE05"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425088F4"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③事前是否已经过必要的可行性研究、专家论证、风险评估、绩效评估、集体决策。</w:t>
            </w:r>
          </w:p>
        </w:tc>
        <w:tc>
          <w:tcPr>
            <w:tcW w:w="992" w:type="dxa"/>
            <w:vMerge/>
            <w:tcBorders>
              <w:top w:val="nil"/>
              <w:left w:val="single" w:sz="8" w:space="0" w:color="auto"/>
              <w:bottom w:val="single" w:sz="8" w:space="0" w:color="auto"/>
              <w:right w:val="single" w:sz="8" w:space="0" w:color="auto"/>
            </w:tcBorders>
            <w:vAlign w:val="center"/>
          </w:tcPr>
          <w:p w14:paraId="26A2C8E4"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4E019AE9" w14:textId="77777777" w:rsidR="00717CD4" w:rsidRDefault="00717CD4">
            <w:pPr>
              <w:widowControl/>
              <w:jc w:val="center"/>
              <w:rPr>
                <w:rFonts w:ascii="仿宋_GB2312" w:eastAsia="仿宋_GB2312" w:hAnsi="宋体" w:cs="宋体"/>
                <w:color w:val="000000"/>
                <w:kern w:val="0"/>
                <w:sz w:val="20"/>
                <w:szCs w:val="20"/>
              </w:rPr>
            </w:pPr>
          </w:p>
        </w:tc>
        <w:tc>
          <w:tcPr>
            <w:tcW w:w="2126" w:type="dxa"/>
            <w:vMerge/>
            <w:tcBorders>
              <w:top w:val="nil"/>
              <w:left w:val="single" w:sz="8" w:space="0" w:color="auto"/>
              <w:bottom w:val="single" w:sz="8" w:space="0" w:color="auto"/>
              <w:right w:val="single" w:sz="8" w:space="0" w:color="auto"/>
            </w:tcBorders>
            <w:vAlign w:val="center"/>
          </w:tcPr>
          <w:p w14:paraId="2EA0AC72" w14:textId="77777777" w:rsidR="00717CD4" w:rsidRDefault="00717CD4">
            <w:pPr>
              <w:widowControl/>
              <w:jc w:val="center"/>
              <w:rPr>
                <w:rFonts w:ascii="仿宋_GB2312" w:eastAsia="仿宋_GB2312" w:hAnsi="宋体" w:cs="宋体"/>
                <w:color w:val="000000"/>
                <w:kern w:val="0"/>
                <w:sz w:val="20"/>
                <w:szCs w:val="20"/>
              </w:rPr>
            </w:pPr>
          </w:p>
        </w:tc>
        <w:tc>
          <w:tcPr>
            <w:tcW w:w="774" w:type="dxa"/>
            <w:vMerge/>
            <w:tcBorders>
              <w:top w:val="nil"/>
              <w:left w:val="single" w:sz="8" w:space="0" w:color="auto"/>
              <w:bottom w:val="single" w:sz="8" w:space="0" w:color="auto"/>
              <w:right w:val="single" w:sz="8" w:space="0" w:color="auto"/>
            </w:tcBorders>
            <w:vAlign w:val="center"/>
          </w:tcPr>
          <w:p w14:paraId="6504560C" w14:textId="77777777" w:rsidR="00717CD4" w:rsidRDefault="00717CD4">
            <w:pPr>
              <w:widowControl/>
              <w:jc w:val="center"/>
              <w:rPr>
                <w:rFonts w:ascii="仿宋_GB2312" w:eastAsia="仿宋_GB2312" w:hAnsi="等线" w:cs="宋体"/>
                <w:color w:val="000000"/>
                <w:kern w:val="0"/>
                <w:sz w:val="22"/>
                <w:szCs w:val="22"/>
              </w:rPr>
            </w:pPr>
          </w:p>
        </w:tc>
      </w:tr>
      <w:tr w:rsidR="00717CD4" w14:paraId="11904DAE" w14:textId="77777777">
        <w:trPr>
          <w:trHeight w:val="540"/>
        </w:trPr>
        <w:tc>
          <w:tcPr>
            <w:tcW w:w="806" w:type="dxa"/>
            <w:vMerge/>
            <w:tcBorders>
              <w:top w:val="nil"/>
              <w:left w:val="single" w:sz="8" w:space="0" w:color="auto"/>
              <w:bottom w:val="single" w:sz="8" w:space="0" w:color="auto"/>
              <w:right w:val="single" w:sz="8" w:space="0" w:color="auto"/>
            </w:tcBorders>
            <w:vAlign w:val="center"/>
          </w:tcPr>
          <w:p w14:paraId="4C23B0DA" w14:textId="77777777" w:rsidR="00717CD4" w:rsidRDefault="00717CD4">
            <w:pPr>
              <w:widowControl/>
              <w:jc w:val="left"/>
              <w:rPr>
                <w:rFonts w:ascii="仿宋_GB2312" w:eastAsia="仿宋_GB2312" w:hAnsi="宋体" w:cs="宋体"/>
                <w:color w:val="000000"/>
                <w:kern w:val="0"/>
                <w:szCs w:val="21"/>
              </w:rPr>
            </w:pPr>
          </w:p>
        </w:tc>
        <w:tc>
          <w:tcPr>
            <w:tcW w:w="815" w:type="dxa"/>
            <w:vMerge w:val="restart"/>
            <w:tcBorders>
              <w:top w:val="nil"/>
              <w:left w:val="single" w:sz="8" w:space="0" w:color="auto"/>
              <w:bottom w:val="single" w:sz="8" w:space="0" w:color="auto"/>
              <w:right w:val="single" w:sz="8" w:space="0" w:color="auto"/>
            </w:tcBorders>
            <w:shd w:val="clear" w:color="000000" w:fill="FFFFFF"/>
            <w:vAlign w:val="center"/>
          </w:tcPr>
          <w:p w14:paraId="104472A4"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绩效目标（6分）</w:t>
            </w:r>
          </w:p>
        </w:tc>
        <w:tc>
          <w:tcPr>
            <w:tcW w:w="1087" w:type="dxa"/>
            <w:vMerge w:val="restart"/>
            <w:tcBorders>
              <w:top w:val="nil"/>
              <w:left w:val="single" w:sz="8" w:space="0" w:color="auto"/>
              <w:bottom w:val="single" w:sz="8" w:space="0" w:color="auto"/>
              <w:right w:val="single" w:sz="8" w:space="0" w:color="auto"/>
            </w:tcBorders>
            <w:shd w:val="clear" w:color="000000" w:fill="FFFFFF"/>
            <w:vAlign w:val="center"/>
          </w:tcPr>
          <w:p w14:paraId="2CEEB015"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绩效目标合理性</w:t>
            </w:r>
          </w:p>
        </w:tc>
        <w:tc>
          <w:tcPr>
            <w:tcW w:w="2312" w:type="dxa"/>
            <w:vMerge w:val="restart"/>
            <w:tcBorders>
              <w:top w:val="nil"/>
              <w:left w:val="single" w:sz="8" w:space="0" w:color="auto"/>
              <w:bottom w:val="single" w:sz="8" w:space="0" w:color="auto"/>
              <w:right w:val="single" w:sz="8" w:space="0" w:color="auto"/>
            </w:tcBorders>
            <w:shd w:val="clear" w:color="000000" w:fill="FFFFFF"/>
            <w:vAlign w:val="center"/>
          </w:tcPr>
          <w:p w14:paraId="5BE5D970"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项目所设定的绩效目标是否依据充分，是否符合客观实际，用以反映和考核项目绩效目标与项目实施的相符情况。</w:t>
            </w:r>
          </w:p>
        </w:tc>
        <w:tc>
          <w:tcPr>
            <w:tcW w:w="6027" w:type="dxa"/>
            <w:tcBorders>
              <w:top w:val="nil"/>
              <w:left w:val="nil"/>
              <w:bottom w:val="single" w:sz="8" w:space="0" w:color="auto"/>
              <w:right w:val="single" w:sz="8" w:space="0" w:color="auto"/>
            </w:tcBorders>
            <w:shd w:val="clear" w:color="000000" w:fill="FFFFFF"/>
            <w:vAlign w:val="center"/>
          </w:tcPr>
          <w:p w14:paraId="1BD3864A"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评价要点：</w:t>
            </w:r>
          </w:p>
        </w:tc>
        <w:tc>
          <w:tcPr>
            <w:tcW w:w="992" w:type="dxa"/>
            <w:vMerge w:val="restart"/>
            <w:tcBorders>
              <w:top w:val="nil"/>
              <w:left w:val="single" w:sz="8" w:space="0" w:color="auto"/>
              <w:bottom w:val="single" w:sz="8" w:space="0" w:color="auto"/>
              <w:right w:val="single" w:sz="8" w:space="0" w:color="auto"/>
            </w:tcBorders>
            <w:shd w:val="clear" w:color="000000" w:fill="FFFFFF"/>
            <w:vAlign w:val="center"/>
          </w:tcPr>
          <w:p w14:paraId="1CD38E3D"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合理</w:t>
            </w:r>
          </w:p>
          <w:p w14:paraId="7B048D54" w14:textId="77777777" w:rsidR="00717CD4" w:rsidRDefault="00717CD4">
            <w:pPr>
              <w:widowControl/>
              <w:jc w:val="center"/>
              <w:rPr>
                <w:rFonts w:ascii="仿宋_GB2312" w:eastAsia="仿宋_GB2312" w:hAnsi="宋体" w:cs="宋体"/>
                <w:color w:val="000000"/>
                <w:kern w:val="0"/>
                <w:szCs w:val="21"/>
              </w:rPr>
            </w:pPr>
          </w:p>
        </w:tc>
        <w:tc>
          <w:tcPr>
            <w:tcW w:w="709" w:type="dxa"/>
            <w:vMerge w:val="restart"/>
            <w:tcBorders>
              <w:top w:val="nil"/>
              <w:left w:val="single" w:sz="8" w:space="0" w:color="auto"/>
              <w:bottom w:val="single" w:sz="8" w:space="0" w:color="auto"/>
              <w:right w:val="single" w:sz="8" w:space="0" w:color="auto"/>
            </w:tcBorders>
            <w:shd w:val="clear" w:color="auto" w:fill="auto"/>
            <w:noWrap/>
            <w:vAlign w:val="center"/>
          </w:tcPr>
          <w:p w14:paraId="78AEC12E" w14:textId="77777777" w:rsidR="00717CD4" w:rsidRDefault="00000000">
            <w:pPr>
              <w:widowControl/>
              <w:jc w:val="center"/>
              <w:rPr>
                <w:rFonts w:ascii="仿宋_GB2312" w:eastAsia="仿宋_GB2312" w:hAnsi="宋体" w:cs="宋体"/>
                <w:color w:val="000000"/>
                <w:kern w:val="0"/>
                <w:sz w:val="20"/>
                <w:szCs w:val="20"/>
              </w:rPr>
            </w:pPr>
            <w:r>
              <w:rPr>
                <w:rFonts w:ascii="仿宋_GB2312" w:eastAsia="仿宋_GB2312" w:hint="eastAsia"/>
              </w:rPr>
              <w:t>3</w:t>
            </w:r>
          </w:p>
          <w:p w14:paraId="6335F0AE" w14:textId="77777777" w:rsidR="00717CD4" w:rsidRDefault="00717CD4">
            <w:pPr>
              <w:widowControl/>
              <w:jc w:val="center"/>
              <w:rPr>
                <w:rFonts w:ascii="仿宋_GB2312" w:eastAsia="仿宋_GB2312" w:hAnsi="宋体" w:cs="宋体"/>
                <w:color w:val="000000"/>
                <w:kern w:val="0"/>
                <w:sz w:val="20"/>
                <w:szCs w:val="20"/>
              </w:rPr>
            </w:pPr>
          </w:p>
        </w:tc>
        <w:tc>
          <w:tcPr>
            <w:tcW w:w="2126" w:type="dxa"/>
            <w:vMerge w:val="restart"/>
            <w:tcBorders>
              <w:top w:val="nil"/>
              <w:left w:val="single" w:sz="8" w:space="0" w:color="auto"/>
              <w:bottom w:val="single" w:sz="8" w:space="0" w:color="auto"/>
              <w:right w:val="single" w:sz="8" w:space="0" w:color="auto"/>
            </w:tcBorders>
            <w:shd w:val="clear" w:color="auto" w:fill="auto"/>
            <w:vAlign w:val="center"/>
          </w:tcPr>
          <w:p w14:paraId="275F1D80" w14:textId="77777777" w:rsidR="00717CD4" w:rsidRDefault="00000000">
            <w:pPr>
              <w:widowControl/>
              <w:jc w:val="center"/>
              <w:rPr>
                <w:rFonts w:ascii="仿宋_GB2312" w:eastAsia="仿宋_GB2312" w:hAnsi="宋体" w:cs="宋体"/>
                <w:color w:val="000000"/>
                <w:kern w:val="0"/>
                <w:sz w:val="20"/>
                <w:szCs w:val="20"/>
              </w:rPr>
            </w:pPr>
            <w:r>
              <w:rPr>
                <w:rFonts w:ascii="仿宋_GB2312" w:eastAsia="仿宋_GB2312" w:hint="eastAsia"/>
              </w:rPr>
              <w:t>每缺一项扣1分，扣完为止。</w:t>
            </w:r>
          </w:p>
          <w:p w14:paraId="06FB8C9F" w14:textId="77777777" w:rsidR="00717CD4" w:rsidRDefault="00717CD4">
            <w:pPr>
              <w:widowControl/>
              <w:jc w:val="center"/>
              <w:rPr>
                <w:rFonts w:ascii="仿宋_GB2312" w:eastAsia="仿宋_GB2312" w:hAnsi="宋体" w:cs="宋体"/>
                <w:color w:val="000000"/>
                <w:kern w:val="0"/>
                <w:sz w:val="20"/>
                <w:szCs w:val="20"/>
              </w:rPr>
            </w:pPr>
          </w:p>
        </w:tc>
        <w:tc>
          <w:tcPr>
            <w:tcW w:w="774" w:type="dxa"/>
            <w:vMerge w:val="restart"/>
            <w:tcBorders>
              <w:top w:val="nil"/>
              <w:left w:val="single" w:sz="8" w:space="0" w:color="auto"/>
              <w:bottom w:val="single" w:sz="8" w:space="0" w:color="auto"/>
              <w:right w:val="single" w:sz="8" w:space="0" w:color="auto"/>
            </w:tcBorders>
            <w:shd w:val="clear" w:color="auto" w:fill="auto"/>
            <w:noWrap/>
            <w:vAlign w:val="center"/>
          </w:tcPr>
          <w:p w14:paraId="7B4E706C" w14:textId="77777777" w:rsidR="00717CD4" w:rsidRDefault="00000000">
            <w:pPr>
              <w:widowControl/>
              <w:jc w:val="center"/>
              <w:rPr>
                <w:rFonts w:ascii="仿宋_GB2312" w:eastAsia="仿宋_GB2312" w:hAnsi="等线" w:cs="宋体"/>
                <w:color w:val="000000"/>
                <w:kern w:val="0"/>
                <w:sz w:val="22"/>
                <w:szCs w:val="22"/>
              </w:rPr>
            </w:pPr>
            <w:r>
              <w:rPr>
                <w:rFonts w:ascii="仿宋_GB2312" w:eastAsia="仿宋_GB2312"/>
              </w:rPr>
              <w:t>2</w:t>
            </w:r>
          </w:p>
          <w:p w14:paraId="0B3BD613" w14:textId="77777777" w:rsidR="00717CD4" w:rsidRDefault="00717CD4">
            <w:pPr>
              <w:widowControl/>
              <w:jc w:val="center"/>
              <w:rPr>
                <w:rFonts w:ascii="仿宋_GB2312" w:eastAsia="仿宋_GB2312" w:hAnsi="等线" w:cs="宋体"/>
                <w:color w:val="000000"/>
                <w:kern w:val="0"/>
                <w:sz w:val="22"/>
                <w:szCs w:val="22"/>
              </w:rPr>
            </w:pPr>
          </w:p>
        </w:tc>
      </w:tr>
      <w:tr w:rsidR="00717CD4" w14:paraId="44DA0BC4" w14:textId="77777777">
        <w:trPr>
          <w:trHeight w:val="280"/>
        </w:trPr>
        <w:tc>
          <w:tcPr>
            <w:tcW w:w="806" w:type="dxa"/>
            <w:vMerge/>
            <w:tcBorders>
              <w:top w:val="nil"/>
              <w:left w:val="single" w:sz="8" w:space="0" w:color="auto"/>
              <w:bottom w:val="single" w:sz="8" w:space="0" w:color="auto"/>
              <w:right w:val="single" w:sz="8" w:space="0" w:color="auto"/>
            </w:tcBorders>
            <w:vAlign w:val="center"/>
          </w:tcPr>
          <w:p w14:paraId="6800B738"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7E81C338"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532B406A"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3D531320"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37118CB1"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（如未设定预算绩效目标，也可考核其他工作任务目标）</w:t>
            </w:r>
          </w:p>
        </w:tc>
        <w:tc>
          <w:tcPr>
            <w:tcW w:w="992" w:type="dxa"/>
            <w:vMerge/>
            <w:tcBorders>
              <w:top w:val="nil"/>
              <w:left w:val="single" w:sz="8" w:space="0" w:color="auto"/>
              <w:bottom w:val="single" w:sz="8" w:space="0" w:color="auto"/>
              <w:right w:val="single" w:sz="8" w:space="0" w:color="auto"/>
            </w:tcBorders>
            <w:vAlign w:val="center"/>
          </w:tcPr>
          <w:p w14:paraId="374F2284"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71EBEEFA" w14:textId="77777777" w:rsidR="00717CD4" w:rsidRDefault="00717CD4">
            <w:pPr>
              <w:widowControl/>
              <w:jc w:val="center"/>
              <w:rPr>
                <w:rFonts w:ascii="仿宋_GB2312" w:eastAsia="仿宋_GB2312" w:hAnsi="宋体" w:cs="宋体"/>
                <w:color w:val="000000"/>
                <w:kern w:val="0"/>
                <w:sz w:val="20"/>
                <w:szCs w:val="20"/>
              </w:rPr>
            </w:pPr>
          </w:p>
        </w:tc>
        <w:tc>
          <w:tcPr>
            <w:tcW w:w="2126" w:type="dxa"/>
            <w:vMerge/>
            <w:tcBorders>
              <w:top w:val="nil"/>
              <w:left w:val="single" w:sz="8" w:space="0" w:color="auto"/>
              <w:bottom w:val="single" w:sz="8" w:space="0" w:color="auto"/>
              <w:right w:val="single" w:sz="8" w:space="0" w:color="auto"/>
            </w:tcBorders>
            <w:vAlign w:val="center"/>
          </w:tcPr>
          <w:p w14:paraId="033BE289" w14:textId="77777777" w:rsidR="00717CD4" w:rsidRDefault="00717CD4">
            <w:pPr>
              <w:widowControl/>
              <w:jc w:val="center"/>
              <w:rPr>
                <w:rFonts w:ascii="仿宋_GB2312" w:eastAsia="仿宋_GB2312" w:hAnsi="宋体" w:cs="宋体"/>
                <w:color w:val="000000"/>
                <w:kern w:val="0"/>
                <w:sz w:val="20"/>
                <w:szCs w:val="20"/>
              </w:rPr>
            </w:pPr>
          </w:p>
        </w:tc>
        <w:tc>
          <w:tcPr>
            <w:tcW w:w="774" w:type="dxa"/>
            <w:vMerge/>
            <w:tcBorders>
              <w:top w:val="nil"/>
              <w:left w:val="single" w:sz="8" w:space="0" w:color="auto"/>
              <w:bottom w:val="single" w:sz="8" w:space="0" w:color="auto"/>
              <w:right w:val="single" w:sz="8" w:space="0" w:color="auto"/>
            </w:tcBorders>
            <w:vAlign w:val="center"/>
          </w:tcPr>
          <w:p w14:paraId="2B6E6309" w14:textId="77777777" w:rsidR="00717CD4" w:rsidRDefault="00717CD4">
            <w:pPr>
              <w:widowControl/>
              <w:jc w:val="center"/>
              <w:rPr>
                <w:rFonts w:ascii="仿宋_GB2312" w:eastAsia="仿宋_GB2312" w:hAnsi="等线" w:cs="宋体"/>
                <w:color w:val="000000"/>
                <w:kern w:val="0"/>
                <w:sz w:val="22"/>
                <w:szCs w:val="22"/>
              </w:rPr>
            </w:pPr>
          </w:p>
        </w:tc>
      </w:tr>
      <w:tr w:rsidR="00717CD4" w14:paraId="7735F7DC" w14:textId="77777777">
        <w:trPr>
          <w:trHeight w:val="290"/>
        </w:trPr>
        <w:tc>
          <w:tcPr>
            <w:tcW w:w="806" w:type="dxa"/>
            <w:vMerge/>
            <w:tcBorders>
              <w:top w:val="nil"/>
              <w:left w:val="single" w:sz="8" w:space="0" w:color="auto"/>
              <w:bottom w:val="single" w:sz="8" w:space="0" w:color="auto"/>
              <w:right w:val="single" w:sz="8" w:space="0" w:color="auto"/>
            </w:tcBorders>
            <w:vAlign w:val="center"/>
          </w:tcPr>
          <w:p w14:paraId="7C023138"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7B273B6F"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2B200889"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06F44950"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64AD37DC"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①项目是否有绩效目标；</w:t>
            </w:r>
          </w:p>
        </w:tc>
        <w:tc>
          <w:tcPr>
            <w:tcW w:w="992" w:type="dxa"/>
            <w:vMerge/>
            <w:tcBorders>
              <w:top w:val="nil"/>
              <w:left w:val="single" w:sz="8" w:space="0" w:color="auto"/>
              <w:bottom w:val="single" w:sz="8" w:space="0" w:color="auto"/>
              <w:right w:val="single" w:sz="8" w:space="0" w:color="auto"/>
            </w:tcBorders>
            <w:vAlign w:val="center"/>
          </w:tcPr>
          <w:p w14:paraId="6444DCCB"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40D74AD6" w14:textId="77777777" w:rsidR="00717CD4" w:rsidRDefault="00717CD4">
            <w:pPr>
              <w:widowControl/>
              <w:jc w:val="center"/>
              <w:rPr>
                <w:rFonts w:ascii="仿宋_GB2312" w:eastAsia="仿宋_GB2312" w:hAnsi="宋体" w:cs="宋体"/>
                <w:color w:val="000000"/>
                <w:kern w:val="0"/>
                <w:sz w:val="20"/>
                <w:szCs w:val="20"/>
              </w:rPr>
            </w:pPr>
          </w:p>
        </w:tc>
        <w:tc>
          <w:tcPr>
            <w:tcW w:w="2126" w:type="dxa"/>
            <w:vMerge/>
            <w:tcBorders>
              <w:top w:val="nil"/>
              <w:left w:val="single" w:sz="8" w:space="0" w:color="auto"/>
              <w:bottom w:val="single" w:sz="8" w:space="0" w:color="auto"/>
              <w:right w:val="single" w:sz="8" w:space="0" w:color="auto"/>
            </w:tcBorders>
            <w:vAlign w:val="center"/>
          </w:tcPr>
          <w:p w14:paraId="1E5ECD95" w14:textId="77777777" w:rsidR="00717CD4" w:rsidRDefault="00717CD4">
            <w:pPr>
              <w:widowControl/>
              <w:jc w:val="center"/>
              <w:rPr>
                <w:rFonts w:ascii="仿宋_GB2312" w:eastAsia="仿宋_GB2312" w:hAnsi="宋体" w:cs="宋体"/>
                <w:color w:val="000000"/>
                <w:kern w:val="0"/>
                <w:sz w:val="20"/>
                <w:szCs w:val="20"/>
              </w:rPr>
            </w:pPr>
          </w:p>
        </w:tc>
        <w:tc>
          <w:tcPr>
            <w:tcW w:w="774" w:type="dxa"/>
            <w:vMerge/>
            <w:tcBorders>
              <w:top w:val="nil"/>
              <w:left w:val="single" w:sz="8" w:space="0" w:color="auto"/>
              <w:bottom w:val="single" w:sz="8" w:space="0" w:color="auto"/>
              <w:right w:val="single" w:sz="8" w:space="0" w:color="auto"/>
            </w:tcBorders>
            <w:vAlign w:val="center"/>
          </w:tcPr>
          <w:p w14:paraId="36019ECD" w14:textId="77777777" w:rsidR="00717CD4" w:rsidRDefault="00717CD4">
            <w:pPr>
              <w:widowControl/>
              <w:jc w:val="center"/>
              <w:rPr>
                <w:rFonts w:ascii="仿宋_GB2312" w:eastAsia="仿宋_GB2312" w:hAnsi="等线" w:cs="宋体"/>
                <w:color w:val="000000"/>
                <w:kern w:val="0"/>
                <w:sz w:val="22"/>
                <w:szCs w:val="22"/>
              </w:rPr>
            </w:pPr>
          </w:p>
        </w:tc>
      </w:tr>
      <w:tr w:rsidR="00717CD4" w14:paraId="7BD5AA88" w14:textId="77777777">
        <w:trPr>
          <w:trHeight w:val="290"/>
        </w:trPr>
        <w:tc>
          <w:tcPr>
            <w:tcW w:w="806" w:type="dxa"/>
            <w:vMerge/>
            <w:tcBorders>
              <w:top w:val="nil"/>
              <w:left w:val="single" w:sz="8" w:space="0" w:color="auto"/>
              <w:bottom w:val="single" w:sz="8" w:space="0" w:color="auto"/>
              <w:right w:val="single" w:sz="8" w:space="0" w:color="auto"/>
            </w:tcBorders>
            <w:vAlign w:val="center"/>
          </w:tcPr>
          <w:p w14:paraId="6C72A782"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05911859"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2A5FB406"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348A0BAB"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2EEE6F85"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②项目绩效目标与实际工作内容是否具有相关性；</w:t>
            </w:r>
          </w:p>
        </w:tc>
        <w:tc>
          <w:tcPr>
            <w:tcW w:w="992" w:type="dxa"/>
            <w:vMerge/>
            <w:tcBorders>
              <w:top w:val="nil"/>
              <w:left w:val="single" w:sz="8" w:space="0" w:color="auto"/>
              <w:bottom w:val="single" w:sz="8" w:space="0" w:color="auto"/>
              <w:right w:val="single" w:sz="8" w:space="0" w:color="auto"/>
            </w:tcBorders>
            <w:vAlign w:val="center"/>
          </w:tcPr>
          <w:p w14:paraId="0C391756"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054105CD" w14:textId="77777777" w:rsidR="00717CD4" w:rsidRDefault="00717CD4">
            <w:pPr>
              <w:widowControl/>
              <w:jc w:val="center"/>
              <w:rPr>
                <w:rFonts w:ascii="仿宋_GB2312" w:eastAsia="仿宋_GB2312" w:hAnsi="宋体" w:cs="宋体"/>
                <w:color w:val="000000"/>
                <w:kern w:val="0"/>
                <w:sz w:val="20"/>
                <w:szCs w:val="20"/>
              </w:rPr>
            </w:pPr>
          </w:p>
        </w:tc>
        <w:tc>
          <w:tcPr>
            <w:tcW w:w="2126" w:type="dxa"/>
            <w:vMerge/>
            <w:tcBorders>
              <w:top w:val="nil"/>
              <w:left w:val="single" w:sz="8" w:space="0" w:color="auto"/>
              <w:bottom w:val="single" w:sz="8" w:space="0" w:color="auto"/>
              <w:right w:val="single" w:sz="8" w:space="0" w:color="auto"/>
            </w:tcBorders>
            <w:vAlign w:val="center"/>
          </w:tcPr>
          <w:p w14:paraId="2A884EDC" w14:textId="77777777" w:rsidR="00717CD4" w:rsidRDefault="00717CD4">
            <w:pPr>
              <w:widowControl/>
              <w:jc w:val="center"/>
              <w:rPr>
                <w:rFonts w:ascii="仿宋_GB2312" w:eastAsia="仿宋_GB2312" w:hAnsi="宋体" w:cs="宋体"/>
                <w:color w:val="000000"/>
                <w:kern w:val="0"/>
                <w:sz w:val="20"/>
                <w:szCs w:val="20"/>
              </w:rPr>
            </w:pPr>
          </w:p>
        </w:tc>
        <w:tc>
          <w:tcPr>
            <w:tcW w:w="774" w:type="dxa"/>
            <w:vMerge/>
            <w:tcBorders>
              <w:top w:val="nil"/>
              <w:left w:val="single" w:sz="8" w:space="0" w:color="auto"/>
              <w:bottom w:val="single" w:sz="8" w:space="0" w:color="auto"/>
              <w:right w:val="single" w:sz="8" w:space="0" w:color="auto"/>
            </w:tcBorders>
            <w:vAlign w:val="center"/>
          </w:tcPr>
          <w:p w14:paraId="4A46090A" w14:textId="77777777" w:rsidR="00717CD4" w:rsidRDefault="00717CD4">
            <w:pPr>
              <w:widowControl/>
              <w:jc w:val="center"/>
              <w:rPr>
                <w:rFonts w:ascii="仿宋_GB2312" w:eastAsia="仿宋_GB2312" w:hAnsi="等线" w:cs="宋体"/>
                <w:color w:val="000000"/>
                <w:kern w:val="0"/>
                <w:sz w:val="22"/>
                <w:szCs w:val="22"/>
              </w:rPr>
            </w:pPr>
          </w:p>
        </w:tc>
      </w:tr>
      <w:tr w:rsidR="00717CD4" w14:paraId="36104B89" w14:textId="77777777">
        <w:trPr>
          <w:trHeight w:val="290"/>
        </w:trPr>
        <w:tc>
          <w:tcPr>
            <w:tcW w:w="806" w:type="dxa"/>
            <w:vMerge/>
            <w:tcBorders>
              <w:top w:val="nil"/>
              <w:left w:val="single" w:sz="8" w:space="0" w:color="auto"/>
              <w:bottom w:val="single" w:sz="8" w:space="0" w:color="auto"/>
              <w:right w:val="single" w:sz="8" w:space="0" w:color="auto"/>
            </w:tcBorders>
            <w:vAlign w:val="center"/>
          </w:tcPr>
          <w:p w14:paraId="4EFC24CF"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3A1CE75A"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01E42C7C"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298B3AC9"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5D5AEB2A"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③项目预期产出效益和效果是否符合正常的业绩水平；</w:t>
            </w:r>
          </w:p>
        </w:tc>
        <w:tc>
          <w:tcPr>
            <w:tcW w:w="992" w:type="dxa"/>
            <w:vMerge/>
            <w:tcBorders>
              <w:top w:val="nil"/>
              <w:left w:val="single" w:sz="8" w:space="0" w:color="auto"/>
              <w:bottom w:val="single" w:sz="8" w:space="0" w:color="auto"/>
              <w:right w:val="single" w:sz="8" w:space="0" w:color="auto"/>
            </w:tcBorders>
            <w:vAlign w:val="center"/>
          </w:tcPr>
          <w:p w14:paraId="03FC994E"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0C920028" w14:textId="77777777" w:rsidR="00717CD4" w:rsidRDefault="00717CD4">
            <w:pPr>
              <w:widowControl/>
              <w:jc w:val="center"/>
              <w:rPr>
                <w:rFonts w:ascii="仿宋_GB2312" w:eastAsia="仿宋_GB2312" w:hAnsi="宋体" w:cs="宋体"/>
                <w:color w:val="000000"/>
                <w:kern w:val="0"/>
                <w:sz w:val="20"/>
                <w:szCs w:val="20"/>
              </w:rPr>
            </w:pPr>
          </w:p>
        </w:tc>
        <w:tc>
          <w:tcPr>
            <w:tcW w:w="2126" w:type="dxa"/>
            <w:vMerge/>
            <w:tcBorders>
              <w:top w:val="nil"/>
              <w:left w:val="single" w:sz="8" w:space="0" w:color="auto"/>
              <w:bottom w:val="single" w:sz="8" w:space="0" w:color="auto"/>
              <w:right w:val="single" w:sz="8" w:space="0" w:color="auto"/>
            </w:tcBorders>
            <w:vAlign w:val="center"/>
          </w:tcPr>
          <w:p w14:paraId="581CC88F" w14:textId="77777777" w:rsidR="00717CD4" w:rsidRDefault="00717CD4">
            <w:pPr>
              <w:widowControl/>
              <w:jc w:val="center"/>
              <w:rPr>
                <w:rFonts w:ascii="仿宋_GB2312" w:eastAsia="仿宋_GB2312" w:hAnsi="宋体" w:cs="宋体"/>
                <w:color w:val="000000"/>
                <w:kern w:val="0"/>
                <w:sz w:val="20"/>
                <w:szCs w:val="20"/>
              </w:rPr>
            </w:pPr>
          </w:p>
        </w:tc>
        <w:tc>
          <w:tcPr>
            <w:tcW w:w="774" w:type="dxa"/>
            <w:vMerge/>
            <w:tcBorders>
              <w:top w:val="nil"/>
              <w:left w:val="single" w:sz="8" w:space="0" w:color="auto"/>
              <w:bottom w:val="single" w:sz="8" w:space="0" w:color="auto"/>
              <w:right w:val="single" w:sz="8" w:space="0" w:color="auto"/>
            </w:tcBorders>
            <w:vAlign w:val="center"/>
          </w:tcPr>
          <w:p w14:paraId="63470178" w14:textId="77777777" w:rsidR="00717CD4" w:rsidRDefault="00717CD4">
            <w:pPr>
              <w:widowControl/>
              <w:jc w:val="center"/>
              <w:rPr>
                <w:rFonts w:ascii="仿宋_GB2312" w:eastAsia="仿宋_GB2312" w:hAnsi="等线" w:cs="宋体"/>
                <w:color w:val="000000"/>
                <w:kern w:val="0"/>
                <w:sz w:val="22"/>
                <w:szCs w:val="22"/>
              </w:rPr>
            </w:pPr>
          </w:p>
        </w:tc>
      </w:tr>
      <w:tr w:rsidR="00717CD4" w14:paraId="0040DC0A" w14:textId="77777777">
        <w:trPr>
          <w:trHeight w:val="290"/>
        </w:trPr>
        <w:tc>
          <w:tcPr>
            <w:tcW w:w="806" w:type="dxa"/>
            <w:vMerge/>
            <w:tcBorders>
              <w:top w:val="nil"/>
              <w:left w:val="single" w:sz="8" w:space="0" w:color="auto"/>
              <w:bottom w:val="single" w:sz="8" w:space="0" w:color="auto"/>
              <w:right w:val="single" w:sz="8" w:space="0" w:color="auto"/>
            </w:tcBorders>
            <w:vAlign w:val="center"/>
          </w:tcPr>
          <w:p w14:paraId="2A2E92AC"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57BDAA66"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223EE3B2"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61B1F8EE"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03A7B76E"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④是否与预算确定的项目投资额或资金量相匹配。</w:t>
            </w:r>
          </w:p>
        </w:tc>
        <w:tc>
          <w:tcPr>
            <w:tcW w:w="992" w:type="dxa"/>
            <w:vMerge/>
            <w:tcBorders>
              <w:top w:val="nil"/>
              <w:left w:val="single" w:sz="8" w:space="0" w:color="auto"/>
              <w:bottom w:val="single" w:sz="8" w:space="0" w:color="auto"/>
              <w:right w:val="single" w:sz="8" w:space="0" w:color="auto"/>
            </w:tcBorders>
            <w:vAlign w:val="center"/>
          </w:tcPr>
          <w:p w14:paraId="543498D4"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00D7DAC1" w14:textId="77777777" w:rsidR="00717CD4" w:rsidRDefault="00717CD4">
            <w:pPr>
              <w:widowControl/>
              <w:jc w:val="center"/>
              <w:rPr>
                <w:rFonts w:ascii="仿宋_GB2312" w:eastAsia="仿宋_GB2312" w:hAnsi="宋体" w:cs="宋体"/>
                <w:color w:val="000000"/>
                <w:kern w:val="0"/>
                <w:sz w:val="20"/>
                <w:szCs w:val="20"/>
              </w:rPr>
            </w:pPr>
          </w:p>
        </w:tc>
        <w:tc>
          <w:tcPr>
            <w:tcW w:w="2126" w:type="dxa"/>
            <w:vMerge/>
            <w:tcBorders>
              <w:top w:val="nil"/>
              <w:left w:val="single" w:sz="8" w:space="0" w:color="auto"/>
              <w:bottom w:val="single" w:sz="8" w:space="0" w:color="auto"/>
              <w:right w:val="single" w:sz="8" w:space="0" w:color="auto"/>
            </w:tcBorders>
            <w:vAlign w:val="center"/>
          </w:tcPr>
          <w:p w14:paraId="73EFDA81" w14:textId="77777777" w:rsidR="00717CD4" w:rsidRDefault="00717CD4">
            <w:pPr>
              <w:widowControl/>
              <w:jc w:val="center"/>
              <w:rPr>
                <w:rFonts w:ascii="仿宋_GB2312" w:eastAsia="仿宋_GB2312" w:hAnsi="宋体" w:cs="宋体"/>
                <w:color w:val="000000"/>
                <w:kern w:val="0"/>
                <w:sz w:val="20"/>
                <w:szCs w:val="20"/>
              </w:rPr>
            </w:pPr>
          </w:p>
        </w:tc>
        <w:tc>
          <w:tcPr>
            <w:tcW w:w="774" w:type="dxa"/>
            <w:vMerge/>
            <w:tcBorders>
              <w:top w:val="nil"/>
              <w:left w:val="single" w:sz="8" w:space="0" w:color="auto"/>
              <w:bottom w:val="single" w:sz="8" w:space="0" w:color="auto"/>
              <w:right w:val="single" w:sz="8" w:space="0" w:color="auto"/>
            </w:tcBorders>
            <w:vAlign w:val="center"/>
          </w:tcPr>
          <w:p w14:paraId="539E7023" w14:textId="77777777" w:rsidR="00717CD4" w:rsidRDefault="00717CD4">
            <w:pPr>
              <w:widowControl/>
              <w:jc w:val="center"/>
              <w:rPr>
                <w:rFonts w:ascii="仿宋_GB2312" w:eastAsia="仿宋_GB2312" w:hAnsi="等线" w:cs="宋体"/>
                <w:color w:val="000000"/>
                <w:kern w:val="0"/>
                <w:sz w:val="22"/>
                <w:szCs w:val="22"/>
              </w:rPr>
            </w:pPr>
          </w:p>
        </w:tc>
      </w:tr>
      <w:tr w:rsidR="00717CD4" w14:paraId="628F5FAA" w14:textId="77777777">
        <w:trPr>
          <w:trHeight w:val="390"/>
        </w:trPr>
        <w:tc>
          <w:tcPr>
            <w:tcW w:w="806" w:type="dxa"/>
            <w:vMerge/>
            <w:tcBorders>
              <w:top w:val="nil"/>
              <w:left w:val="single" w:sz="8" w:space="0" w:color="auto"/>
              <w:bottom w:val="single" w:sz="8" w:space="0" w:color="auto"/>
              <w:right w:val="single" w:sz="8" w:space="0" w:color="auto"/>
            </w:tcBorders>
            <w:vAlign w:val="center"/>
          </w:tcPr>
          <w:p w14:paraId="53461FA2"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443865F1" w14:textId="77777777" w:rsidR="00717CD4" w:rsidRDefault="00717CD4">
            <w:pPr>
              <w:widowControl/>
              <w:jc w:val="left"/>
              <w:rPr>
                <w:rFonts w:ascii="仿宋_GB2312" w:eastAsia="仿宋_GB2312" w:hAnsi="宋体" w:cs="宋体"/>
                <w:color w:val="000000"/>
                <w:kern w:val="0"/>
                <w:szCs w:val="21"/>
              </w:rPr>
            </w:pPr>
          </w:p>
        </w:tc>
        <w:tc>
          <w:tcPr>
            <w:tcW w:w="1087" w:type="dxa"/>
            <w:vMerge w:val="restart"/>
            <w:tcBorders>
              <w:top w:val="nil"/>
              <w:left w:val="single" w:sz="8" w:space="0" w:color="auto"/>
              <w:bottom w:val="single" w:sz="8" w:space="0" w:color="auto"/>
              <w:right w:val="single" w:sz="8" w:space="0" w:color="auto"/>
            </w:tcBorders>
            <w:shd w:val="clear" w:color="000000" w:fill="FFFFFF"/>
            <w:vAlign w:val="center"/>
          </w:tcPr>
          <w:p w14:paraId="42AB997B"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绩效指标明确性</w:t>
            </w:r>
          </w:p>
        </w:tc>
        <w:tc>
          <w:tcPr>
            <w:tcW w:w="2312" w:type="dxa"/>
            <w:vMerge w:val="restart"/>
            <w:tcBorders>
              <w:top w:val="nil"/>
              <w:left w:val="single" w:sz="8" w:space="0" w:color="auto"/>
              <w:bottom w:val="single" w:sz="8" w:space="0" w:color="auto"/>
              <w:right w:val="single" w:sz="8" w:space="0" w:color="auto"/>
            </w:tcBorders>
            <w:shd w:val="clear" w:color="000000" w:fill="FFFFFF"/>
            <w:vAlign w:val="center"/>
          </w:tcPr>
          <w:p w14:paraId="4C2BCFBC"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依据绩效目标设定的绩效指标是否清晰、细化、可衡量等，用以反映和考核项目绩效目</w:t>
            </w:r>
            <w:r>
              <w:rPr>
                <w:rFonts w:ascii="仿宋_GB2312" w:eastAsia="仿宋_GB2312" w:hAnsi="宋体" w:cs="宋体" w:hint="eastAsia"/>
                <w:color w:val="000000"/>
                <w:kern w:val="0"/>
                <w:szCs w:val="21"/>
              </w:rPr>
              <w:lastRenderedPageBreak/>
              <w:t>标的</w:t>
            </w:r>
            <w:proofErr w:type="gramStart"/>
            <w:r>
              <w:rPr>
                <w:rFonts w:ascii="仿宋_GB2312" w:eastAsia="仿宋_GB2312" w:hAnsi="宋体" w:cs="宋体" w:hint="eastAsia"/>
                <w:color w:val="000000"/>
                <w:kern w:val="0"/>
                <w:szCs w:val="21"/>
              </w:rPr>
              <w:t>明细化</w:t>
            </w:r>
            <w:proofErr w:type="gramEnd"/>
            <w:r>
              <w:rPr>
                <w:rFonts w:ascii="仿宋_GB2312" w:eastAsia="仿宋_GB2312" w:hAnsi="宋体" w:cs="宋体" w:hint="eastAsia"/>
                <w:color w:val="000000"/>
                <w:kern w:val="0"/>
                <w:szCs w:val="21"/>
              </w:rPr>
              <w:t>情况。</w:t>
            </w:r>
          </w:p>
        </w:tc>
        <w:tc>
          <w:tcPr>
            <w:tcW w:w="6027" w:type="dxa"/>
            <w:tcBorders>
              <w:top w:val="nil"/>
              <w:left w:val="nil"/>
              <w:bottom w:val="single" w:sz="8" w:space="0" w:color="auto"/>
              <w:right w:val="single" w:sz="8" w:space="0" w:color="auto"/>
            </w:tcBorders>
            <w:shd w:val="clear" w:color="000000" w:fill="FFFFFF"/>
            <w:vAlign w:val="center"/>
          </w:tcPr>
          <w:p w14:paraId="47CD4726"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评价要点：</w:t>
            </w:r>
          </w:p>
        </w:tc>
        <w:tc>
          <w:tcPr>
            <w:tcW w:w="992" w:type="dxa"/>
            <w:vMerge w:val="restart"/>
            <w:tcBorders>
              <w:top w:val="nil"/>
              <w:left w:val="single" w:sz="8" w:space="0" w:color="auto"/>
              <w:bottom w:val="single" w:sz="8" w:space="0" w:color="auto"/>
              <w:right w:val="single" w:sz="8" w:space="0" w:color="auto"/>
            </w:tcBorders>
            <w:shd w:val="clear" w:color="000000" w:fill="FFFFFF"/>
            <w:vAlign w:val="center"/>
          </w:tcPr>
          <w:p w14:paraId="292F4D34"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明确</w:t>
            </w:r>
          </w:p>
          <w:p w14:paraId="16B199E9" w14:textId="77777777" w:rsidR="00717CD4" w:rsidRDefault="00717CD4">
            <w:pPr>
              <w:widowControl/>
              <w:jc w:val="center"/>
              <w:rPr>
                <w:rFonts w:ascii="仿宋_GB2312" w:eastAsia="仿宋_GB2312" w:hAnsi="宋体" w:cs="宋体"/>
                <w:color w:val="000000"/>
                <w:kern w:val="0"/>
                <w:szCs w:val="21"/>
              </w:rPr>
            </w:pPr>
          </w:p>
        </w:tc>
        <w:tc>
          <w:tcPr>
            <w:tcW w:w="709" w:type="dxa"/>
            <w:vMerge w:val="restart"/>
            <w:tcBorders>
              <w:top w:val="nil"/>
              <w:left w:val="single" w:sz="8" w:space="0" w:color="auto"/>
              <w:bottom w:val="single" w:sz="8" w:space="0" w:color="auto"/>
              <w:right w:val="single" w:sz="8" w:space="0" w:color="auto"/>
            </w:tcBorders>
            <w:shd w:val="clear" w:color="auto" w:fill="auto"/>
            <w:noWrap/>
            <w:vAlign w:val="center"/>
          </w:tcPr>
          <w:p w14:paraId="366A4734" w14:textId="77777777" w:rsidR="00717CD4" w:rsidRDefault="00000000">
            <w:pPr>
              <w:widowControl/>
              <w:jc w:val="center"/>
              <w:rPr>
                <w:rFonts w:ascii="仿宋_GB2312" w:eastAsia="仿宋_GB2312" w:hAnsi="宋体" w:cs="宋体"/>
                <w:color w:val="000000"/>
                <w:kern w:val="0"/>
                <w:sz w:val="20"/>
                <w:szCs w:val="20"/>
              </w:rPr>
            </w:pPr>
            <w:r>
              <w:rPr>
                <w:rFonts w:ascii="仿宋_GB2312" w:eastAsia="仿宋_GB2312" w:hint="eastAsia"/>
              </w:rPr>
              <w:t>3</w:t>
            </w:r>
          </w:p>
          <w:p w14:paraId="263A5B47" w14:textId="77777777" w:rsidR="00717CD4" w:rsidRDefault="00717CD4">
            <w:pPr>
              <w:widowControl/>
              <w:jc w:val="center"/>
              <w:rPr>
                <w:rFonts w:ascii="仿宋_GB2312" w:eastAsia="仿宋_GB2312" w:hAnsi="宋体" w:cs="宋体"/>
                <w:color w:val="000000"/>
                <w:kern w:val="0"/>
                <w:sz w:val="20"/>
                <w:szCs w:val="20"/>
              </w:rPr>
            </w:pPr>
          </w:p>
        </w:tc>
        <w:tc>
          <w:tcPr>
            <w:tcW w:w="2126" w:type="dxa"/>
            <w:vMerge w:val="restart"/>
            <w:tcBorders>
              <w:top w:val="nil"/>
              <w:left w:val="single" w:sz="8" w:space="0" w:color="auto"/>
              <w:bottom w:val="single" w:sz="8" w:space="0" w:color="auto"/>
              <w:right w:val="single" w:sz="8" w:space="0" w:color="auto"/>
            </w:tcBorders>
            <w:shd w:val="clear" w:color="auto" w:fill="auto"/>
            <w:vAlign w:val="center"/>
          </w:tcPr>
          <w:p w14:paraId="27CC6DEA" w14:textId="77777777" w:rsidR="00717CD4" w:rsidRDefault="00000000">
            <w:pPr>
              <w:widowControl/>
              <w:jc w:val="center"/>
              <w:rPr>
                <w:rFonts w:ascii="仿宋_GB2312" w:eastAsia="仿宋_GB2312" w:hAnsi="宋体" w:cs="宋体"/>
                <w:color w:val="000000"/>
                <w:kern w:val="0"/>
                <w:sz w:val="20"/>
                <w:szCs w:val="20"/>
              </w:rPr>
            </w:pPr>
            <w:r>
              <w:rPr>
                <w:rFonts w:ascii="仿宋_GB2312" w:eastAsia="仿宋_GB2312" w:hint="eastAsia"/>
              </w:rPr>
              <w:t>每缺一项扣1分，扣完为止。</w:t>
            </w:r>
          </w:p>
          <w:p w14:paraId="68A1698B" w14:textId="77777777" w:rsidR="00717CD4" w:rsidRDefault="00717CD4">
            <w:pPr>
              <w:widowControl/>
              <w:jc w:val="center"/>
              <w:rPr>
                <w:rFonts w:ascii="仿宋_GB2312" w:eastAsia="仿宋_GB2312" w:hAnsi="宋体" w:cs="宋体"/>
                <w:color w:val="000000"/>
                <w:kern w:val="0"/>
                <w:sz w:val="20"/>
                <w:szCs w:val="20"/>
              </w:rPr>
            </w:pPr>
          </w:p>
        </w:tc>
        <w:tc>
          <w:tcPr>
            <w:tcW w:w="774" w:type="dxa"/>
            <w:vMerge w:val="restart"/>
            <w:tcBorders>
              <w:top w:val="nil"/>
              <w:left w:val="single" w:sz="8" w:space="0" w:color="auto"/>
              <w:bottom w:val="single" w:sz="8" w:space="0" w:color="auto"/>
              <w:right w:val="single" w:sz="8" w:space="0" w:color="auto"/>
            </w:tcBorders>
            <w:shd w:val="clear" w:color="auto" w:fill="auto"/>
            <w:noWrap/>
            <w:vAlign w:val="center"/>
          </w:tcPr>
          <w:p w14:paraId="135AFAE6" w14:textId="77777777" w:rsidR="00717CD4" w:rsidRDefault="00000000">
            <w:pPr>
              <w:widowControl/>
              <w:jc w:val="center"/>
              <w:rPr>
                <w:rFonts w:ascii="仿宋_GB2312" w:eastAsia="仿宋_GB2312" w:hAnsi="等线" w:cs="宋体"/>
                <w:color w:val="000000"/>
                <w:kern w:val="0"/>
                <w:sz w:val="22"/>
                <w:szCs w:val="22"/>
              </w:rPr>
            </w:pPr>
            <w:r>
              <w:rPr>
                <w:rFonts w:ascii="仿宋_GB2312" w:eastAsia="仿宋_GB2312" w:hint="eastAsia"/>
              </w:rPr>
              <w:t>1</w:t>
            </w:r>
          </w:p>
          <w:p w14:paraId="245817A2" w14:textId="77777777" w:rsidR="00717CD4" w:rsidRDefault="00717CD4">
            <w:pPr>
              <w:widowControl/>
              <w:jc w:val="center"/>
              <w:rPr>
                <w:rFonts w:ascii="仿宋_GB2312" w:eastAsia="仿宋_GB2312" w:hAnsi="等线" w:cs="宋体"/>
                <w:color w:val="000000"/>
                <w:kern w:val="0"/>
                <w:sz w:val="22"/>
                <w:szCs w:val="22"/>
              </w:rPr>
            </w:pPr>
          </w:p>
        </w:tc>
      </w:tr>
      <w:tr w:rsidR="00717CD4" w14:paraId="2EFA0123" w14:textId="77777777">
        <w:trPr>
          <w:trHeight w:val="500"/>
        </w:trPr>
        <w:tc>
          <w:tcPr>
            <w:tcW w:w="806" w:type="dxa"/>
            <w:vMerge/>
            <w:tcBorders>
              <w:top w:val="nil"/>
              <w:left w:val="single" w:sz="8" w:space="0" w:color="auto"/>
              <w:bottom w:val="single" w:sz="8" w:space="0" w:color="auto"/>
              <w:right w:val="single" w:sz="8" w:space="0" w:color="auto"/>
            </w:tcBorders>
            <w:vAlign w:val="center"/>
          </w:tcPr>
          <w:p w14:paraId="3155F757"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49FEA4BD"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4902C239"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09E1DD33"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38EFB4DC"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①是否将项目绩效目标细化分解为具体的绩效指标；</w:t>
            </w:r>
          </w:p>
        </w:tc>
        <w:tc>
          <w:tcPr>
            <w:tcW w:w="992" w:type="dxa"/>
            <w:vMerge/>
            <w:tcBorders>
              <w:top w:val="nil"/>
              <w:left w:val="single" w:sz="8" w:space="0" w:color="auto"/>
              <w:bottom w:val="single" w:sz="8" w:space="0" w:color="auto"/>
              <w:right w:val="single" w:sz="8" w:space="0" w:color="auto"/>
            </w:tcBorders>
            <w:vAlign w:val="center"/>
          </w:tcPr>
          <w:p w14:paraId="5EFA32C3"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3F7A50AF" w14:textId="77777777" w:rsidR="00717CD4" w:rsidRDefault="00717CD4">
            <w:pPr>
              <w:widowControl/>
              <w:jc w:val="center"/>
              <w:rPr>
                <w:rFonts w:ascii="仿宋_GB2312" w:eastAsia="仿宋_GB2312" w:hAnsi="宋体" w:cs="宋体"/>
                <w:color w:val="000000"/>
                <w:kern w:val="0"/>
                <w:sz w:val="20"/>
                <w:szCs w:val="20"/>
              </w:rPr>
            </w:pPr>
          </w:p>
        </w:tc>
        <w:tc>
          <w:tcPr>
            <w:tcW w:w="2126" w:type="dxa"/>
            <w:vMerge/>
            <w:tcBorders>
              <w:top w:val="nil"/>
              <w:left w:val="single" w:sz="8" w:space="0" w:color="auto"/>
              <w:bottom w:val="single" w:sz="8" w:space="0" w:color="auto"/>
              <w:right w:val="single" w:sz="8" w:space="0" w:color="auto"/>
            </w:tcBorders>
            <w:vAlign w:val="center"/>
          </w:tcPr>
          <w:p w14:paraId="52762E5A" w14:textId="77777777" w:rsidR="00717CD4" w:rsidRDefault="00717CD4">
            <w:pPr>
              <w:widowControl/>
              <w:jc w:val="center"/>
              <w:rPr>
                <w:rFonts w:ascii="仿宋_GB2312" w:eastAsia="仿宋_GB2312" w:hAnsi="宋体" w:cs="宋体"/>
                <w:color w:val="000000"/>
                <w:kern w:val="0"/>
                <w:sz w:val="20"/>
                <w:szCs w:val="20"/>
              </w:rPr>
            </w:pPr>
          </w:p>
        </w:tc>
        <w:tc>
          <w:tcPr>
            <w:tcW w:w="774" w:type="dxa"/>
            <w:vMerge/>
            <w:tcBorders>
              <w:top w:val="nil"/>
              <w:left w:val="single" w:sz="8" w:space="0" w:color="auto"/>
              <w:bottom w:val="single" w:sz="8" w:space="0" w:color="auto"/>
              <w:right w:val="single" w:sz="8" w:space="0" w:color="auto"/>
            </w:tcBorders>
            <w:vAlign w:val="center"/>
          </w:tcPr>
          <w:p w14:paraId="1ADD184D" w14:textId="77777777" w:rsidR="00717CD4" w:rsidRDefault="00717CD4">
            <w:pPr>
              <w:widowControl/>
              <w:jc w:val="center"/>
              <w:rPr>
                <w:rFonts w:ascii="仿宋_GB2312" w:eastAsia="仿宋_GB2312" w:hAnsi="等线" w:cs="宋体"/>
                <w:color w:val="000000"/>
                <w:kern w:val="0"/>
                <w:sz w:val="22"/>
                <w:szCs w:val="22"/>
              </w:rPr>
            </w:pPr>
          </w:p>
        </w:tc>
      </w:tr>
      <w:tr w:rsidR="00717CD4" w14:paraId="3D29D556" w14:textId="77777777">
        <w:trPr>
          <w:trHeight w:val="500"/>
        </w:trPr>
        <w:tc>
          <w:tcPr>
            <w:tcW w:w="806" w:type="dxa"/>
            <w:vMerge/>
            <w:tcBorders>
              <w:top w:val="nil"/>
              <w:left w:val="single" w:sz="8" w:space="0" w:color="auto"/>
              <w:bottom w:val="single" w:sz="8" w:space="0" w:color="auto"/>
              <w:right w:val="single" w:sz="8" w:space="0" w:color="auto"/>
            </w:tcBorders>
            <w:vAlign w:val="center"/>
          </w:tcPr>
          <w:p w14:paraId="480A7A46"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5501B21C"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3D1ABE7A"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460A3426"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107F69E1"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②是否通过清晰、可衡量的指标</w:t>
            </w:r>
            <w:proofErr w:type="gramStart"/>
            <w:r>
              <w:rPr>
                <w:rFonts w:ascii="仿宋_GB2312" w:eastAsia="仿宋_GB2312" w:hAnsi="宋体" w:cs="宋体" w:hint="eastAsia"/>
                <w:color w:val="000000"/>
                <w:kern w:val="0"/>
                <w:szCs w:val="21"/>
              </w:rPr>
              <w:t>值予以</w:t>
            </w:r>
            <w:proofErr w:type="gramEnd"/>
            <w:r>
              <w:rPr>
                <w:rFonts w:ascii="仿宋_GB2312" w:eastAsia="仿宋_GB2312" w:hAnsi="宋体" w:cs="宋体" w:hint="eastAsia"/>
                <w:color w:val="000000"/>
                <w:kern w:val="0"/>
                <w:szCs w:val="21"/>
              </w:rPr>
              <w:t>体现；</w:t>
            </w:r>
          </w:p>
        </w:tc>
        <w:tc>
          <w:tcPr>
            <w:tcW w:w="992" w:type="dxa"/>
            <w:vMerge/>
            <w:tcBorders>
              <w:top w:val="nil"/>
              <w:left w:val="single" w:sz="8" w:space="0" w:color="auto"/>
              <w:bottom w:val="single" w:sz="8" w:space="0" w:color="auto"/>
              <w:right w:val="single" w:sz="8" w:space="0" w:color="auto"/>
            </w:tcBorders>
            <w:vAlign w:val="center"/>
          </w:tcPr>
          <w:p w14:paraId="030D8893"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393D2CD8" w14:textId="77777777" w:rsidR="00717CD4" w:rsidRDefault="00717CD4">
            <w:pPr>
              <w:widowControl/>
              <w:jc w:val="center"/>
              <w:rPr>
                <w:rFonts w:ascii="仿宋_GB2312" w:eastAsia="仿宋_GB2312" w:hAnsi="宋体" w:cs="宋体"/>
                <w:color w:val="000000"/>
                <w:kern w:val="0"/>
                <w:sz w:val="20"/>
                <w:szCs w:val="20"/>
              </w:rPr>
            </w:pPr>
          </w:p>
        </w:tc>
        <w:tc>
          <w:tcPr>
            <w:tcW w:w="2126" w:type="dxa"/>
            <w:vMerge/>
            <w:tcBorders>
              <w:top w:val="nil"/>
              <w:left w:val="single" w:sz="8" w:space="0" w:color="auto"/>
              <w:bottom w:val="single" w:sz="8" w:space="0" w:color="auto"/>
              <w:right w:val="single" w:sz="8" w:space="0" w:color="auto"/>
            </w:tcBorders>
            <w:vAlign w:val="center"/>
          </w:tcPr>
          <w:p w14:paraId="7AEE3235" w14:textId="77777777" w:rsidR="00717CD4" w:rsidRDefault="00717CD4">
            <w:pPr>
              <w:widowControl/>
              <w:jc w:val="center"/>
              <w:rPr>
                <w:rFonts w:ascii="仿宋_GB2312" w:eastAsia="仿宋_GB2312" w:hAnsi="宋体" w:cs="宋体"/>
                <w:color w:val="000000"/>
                <w:kern w:val="0"/>
                <w:sz w:val="20"/>
                <w:szCs w:val="20"/>
              </w:rPr>
            </w:pPr>
          </w:p>
        </w:tc>
        <w:tc>
          <w:tcPr>
            <w:tcW w:w="774" w:type="dxa"/>
            <w:vMerge/>
            <w:tcBorders>
              <w:top w:val="nil"/>
              <w:left w:val="single" w:sz="8" w:space="0" w:color="auto"/>
              <w:bottom w:val="single" w:sz="8" w:space="0" w:color="auto"/>
              <w:right w:val="single" w:sz="8" w:space="0" w:color="auto"/>
            </w:tcBorders>
            <w:vAlign w:val="center"/>
          </w:tcPr>
          <w:p w14:paraId="1F0926FF" w14:textId="77777777" w:rsidR="00717CD4" w:rsidRDefault="00717CD4">
            <w:pPr>
              <w:widowControl/>
              <w:jc w:val="center"/>
              <w:rPr>
                <w:rFonts w:ascii="仿宋_GB2312" w:eastAsia="仿宋_GB2312" w:hAnsi="等线" w:cs="宋体"/>
                <w:color w:val="000000"/>
                <w:kern w:val="0"/>
                <w:sz w:val="22"/>
                <w:szCs w:val="22"/>
              </w:rPr>
            </w:pPr>
          </w:p>
        </w:tc>
      </w:tr>
      <w:tr w:rsidR="00717CD4" w14:paraId="54413E54" w14:textId="77777777">
        <w:trPr>
          <w:trHeight w:val="500"/>
        </w:trPr>
        <w:tc>
          <w:tcPr>
            <w:tcW w:w="806" w:type="dxa"/>
            <w:vMerge/>
            <w:tcBorders>
              <w:top w:val="nil"/>
              <w:left w:val="single" w:sz="8" w:space="0" w:color="auto"/>
              <w:bottom w:val="single" w:sz="8" w:space="0" w:color="auto"/>
              <w:right w:val="single" w:sz="8" w:space="0" w:color="auto"/>
            </w:tcBorders>
            <w:vAlign w:val="center"/>
          </w:tcPr>
          <w:p w14:paraId="08EA0FC6"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166BD601"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41FDAB3F"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3B9F6348"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6CB0A15D"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③是否与项目目标任务数或计划数相对应。</w:t>
            </w:r>
          </w:p>
        </w:tc>
        <w:tc>
          <w:tcPr>
            <w:tcW w:w="992" w:type="dxa"/>
            <w:vMerge/>
            <w:tcBorders>
              <w:top w:val="nil"/>
              <w:left w:val="single" w:sz="8" w:space="0" w:color="auto"/>
              <w:bottom w:val="single" w:sz="8" w:space="0" w:color="auto"/>
              <w:right w:val="single" w:sz="8" w:space="0" w:color="auto"/>
            </w:tcBorders>
            <w:vAlign w:val="center"/>
          </w:tcPr>
          <w:p w14:paraId="4F2B4F51"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4B8EAADF" w14:textId="77777777" w:rsidR="00717CD4" w:rsidRDefault="00717CD4">
            <w:pPr>
              <w:widowControl/>
              <w:jc w:val="center"/>
              <w:rPr>
                <w:rFonts w:ascii="仿宋_GB2312" w:eastAsia="仿宋_GB2312" w:hAnsi="宋体" w:cs="宋体"/>
                <w:color w:val="000000"/>
                <w:kern w:val="0"/>
                <w:sz w:val="20"/>
                <w:szCs w:val="20"/>
              </w:rPr>
            </w:pPr>
          </w:p>
        </w:tc>
        <w:tc>
          <w:tcPr>
            <w:tcW w:w="2126" w:type="dxa"/>
            <w:vMerge/>
            <w:tcBorders>
              <w:top w:val="nil"/>
              <w:left w:val="single" w:sz="8" w:space="0" w:color="auto"/>
              <w:bottom w:val="single" w:sz="8" w:space="0" w:color="auto"/>
              <w:right w:val="single" w:sz="8" w:space="0" w:color="auto"/>
            </w:tcBorders>
            <w:vAlign w:val="center"/>
          </w:tcPr>
          <w:p w14:paraId="3B3DFBB0" w14:textId="77777777" w:rsidR="00717CD4" w:rsidRDefault="00717CD4">
            <w:pPr>
              <w:widowControl/>
              <w:jc w:val="center"/>
              <w:rPr>
                <w:rFonts w:ascii="仿宋_GB2312" w:eastAsia="仿宋_GB2312" w:hAnsi="宋体" w:cs="宋体"/>
                <w:color w:val="000000"/>
                <w:kern w:val="0"/>
                <w:sz w:val="20"/>
                <w:szCs w:val="20"/>
              </w:rPr>
            </w:pPr>
          </w:p>
        </w:tc>
        <w:tc>
          <w:tcPr>
            <w:tcW w:w="774" w:type="dxa"/>
            <w:vMerge/>
            <w:tcBorders>
              <w:top w:val="nil"/>
              <w:left w:val="single" w:sz="8" w:space="0" w:color="auto"/>
              <w:bottom w:val="single" w:sz="8" w:space="0" w:color="auto"/>
              <w:right w:val="single" w:sz="8" w:space="0" w:color="auto"/>
            </w:tcBorders>
            <w:vAlign w:val="center"/>
          </w:tcPr>
          <w:p w14:paraId="53ED5E23" w14:textId="77777777" w:rsidR="00717CD4" w:rsidRDefault="00717CD4">
            <w:pPr>
              <w:widowControl/>
              <w:jc w:val="center"/>
              <w:rPr>
                <w:rFonts w:ascii="仿宋_GB2312" w:eastAsia="仿宋_GB2312" w:hAnsi="等线" w:cs="宋体"/>
                <w:color w:val="000000"/>
                <w:kern w:val="0"/>
                <w:sz w:val="22"/>
                <w:szCs w:val="22"/>
              </w:rPr>
            </w:pPr>
          </w:p>
        </w:tc>
      </w:tr>
      <w:tr w:rsidR="00717CD4" w14:paraId="77C88E89" w14:textId="77777777">
        <w:trPr>
          <w:trHeight w:val="460"/>
        </w:trPr>
        <w:tc>
          <w:tcPr>
            <w:tcW w:w="806" w:type="dxa"/>
            <w:vMerge/>
            <w:tcBorders>
              <w:top w:val="nil"/>
              <w:left w:val="single" w:sz="8" w:space="0" w:color="auto"/>
              <w:bottom w:val="single" w:sz="8" w:space="0" w:color="auto"/>
              <w:right w:val="single" w:sz="8" w:space="0" w:color="auto"/>
            </w:tcBorders>
            <w:vAlign w:val="center"/>
          </w:tcPr>
          <w:p w14:paraId="6600FFA5" w14:textId="77777777" w:rsidR="00717CD4" w:rsidRDefault="00717CD4">
            <w:pPr>
              <w:widowControl/>
              <w:jc w:val="left"/>
              <w:rPr>
                <w:rFonts w:ascii="仿宋_GB2312" w:eastAsia="仿宋_GB2312" w:hAnsi="宋体" w:cs="宋体"/>
                <w:color w:val="000000"/>
                <w:kern w:val="0"/>
                <w:szCs w:val="21"/>
              </w:rPr>
            </w:pPr>
          </w:p>
        </w:tc>
        <w:tc>
          <w:tcPr>
            <w:tcW w:w="815" w:type="dxa"/>
            <w:vMerge w:val="restart"/>
            <w:tcBorders>
              <w:top w:val="nil"/>
              <w:left w:val="single" w:sz="8" w:space="0" w:color="auto"/>
              <w:bottom w:val="single" w:sz="8" w:space="0" w:color="auto"/>
              <w:right w:val="single" w:sz="8" w:space="0" w:color="auto"/>
            </w:tcBorders>
            <w:shd w:val="clear" w:color="000000" w:fill="FFFFFF"/>
            <w:vAlign w:val="center"/>
          </w:tcPr>
          <w:p w14:paraId="4F5C42B2"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资金投入（5分）</w:t>
            </w:r>
          </w:p>
        </w:tc>
        <w:tc>
          <w:tcPr>
            <w:tcW w:w="1087" w:type="dxa"/>
            <w:vMerge w:val="restart"/>
            <w:tcBorders>
              <w:top w:val="nil"/>
              <w:left w:val="single" w:sz="8" w:space="0" w:color="auto"/>
              <w:bottom w:val="single" w:sz="8" w:space="0" w:color="auto"/>
              <w:right w:val="single" w:sz="8" w:space="0" w:color="auto"/>
            </w:tcBorders>
            <w:shd w:val="clear" w:color="000000" w:fill="FFFFFF"/>
            <w:vAlign w:val="center"/>
          </w:tcPr>
          <w:p w14:paraId="217773C4"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预算编制科学性</w:t>
            </w:r>
          </w:p>
        </w:tc>
        <w:tc>
          <w:tcPr>
            <w:tcW w:w="2312" w:type="dxa"/>
            <w:vMerge w:val="restart"/>
            <w:tcBorders>
              <w:top w:val="nil"/>
              <w:left w:val="single" w:sz="8" w:space="0" w:color="auto"/>
              <w:bottom w:val="single" w:sz="8" w:space="0" w:color="auto"/>
              <w:right w:val="single" w:sz="8" w:space="0" w:color="auto"/>
            </w:tcBorders>
            <w:shd w:val="clear" w:color="000000" w:fill="FFFFFF"/>
            <w:vAlign w:val="center"/>
          </w:tcPr>
          <w:p w14:paraId="7EA0FC84"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项目预算编制是否经过科学论证、有明确标准，资金额度与年度目标是否相适应，用以反映和考核项目预算编制的科学性、合理性情况。</w:t>
            </w:r>
          </w:p>
        </w:tc>
        <w:tc>
          <w:tcPr>
            <w:tcW w:w="6027" w:type="dxa"/>
            <w:tcBorders>
              <w:top w:val="nil"/>
              <w:left w:val="nil"/>
              <w:bottom w:val="single" w:sz="8" w:space="0" w:color="auto"/>
              <w:right w:val="single" w:sz="8" w:space="0" w:color="auto"/>
            </w:tcBorders>
            <w:shd w:val="clear" w:color="000000" w:fill="FFFFFF"/>
            <w:vAlign w:val="center"/>
          </w:tcPr>
          <w:p w14:paraId="01045DC0"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评价要点：</w:t>
            </w:r>
          </w:p>
        </w:tc>
        <w:tc>
          <w:tcPr>
            <w:tcW w:w="992" w:type="dxa"/>
            <w:vMerge w:val="restart"/>
            <w:tcBorders>
              <w:top w:val="nil"/>
              <w:left w:val="single" w:sz="8" w:space="0" w:color="auto"/>
              <w:bottom w:val="single" w:sz="8" w:space="0" w:color="auto"/>
              <w:right w:val="single" w:sz="8" w:space="0" w:color="auto"/>
            </w:tcBorders>
            <w:shd w:val="clear" w:color="000000" w:fill="FFFFFF"/>
            <w:vAlign w:val="center"/>
          </w:tcPr>
          <w:p w14:paraId="1F8D43BA"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科学</w:t>
            </w:r>
          </w:p>
          <w:p w14:paraId="096BFA29" w14:textId="77777777" w:rsidR="00717CD4" w:rsidRDefault="00717CD4">
            <w:pPr>
              <w:widowControl/>
              <w:jc w:val="center"/>
              <w:rPr>
                <w:rFonts w:ascii="仿宋_GB2312" w:eastAsia="仿宋_GB2312" w:hAnsi="宋体" w:cs="宋体"/>
                <w:color w:val="000000"/>
                <w:kern w:val="0"/>
                <w:szCs w:val="21"/>
              </w:rPr>
            </w:pP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tcPr>
          <w:p w14:paraId="0E68AFBB"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3</w:t>
            </w:r>
          </w:p>
          <w:p w14:paraId="612A56EF" w14:textId="77777777" w:rsidR="00717CD4" w:rsidRDefault="00717CD4">
            <w:pPr>
              <w:widowControl/>
              <w:jc w:val="center"/>
              <w:rPr>
                <w:rFonts w:ascii="仿宋_GB2312" w:eastAsia="仿宋_GB2312" w:hAnsi="宋体" w:cs="宋体"/>
                <w:color w:val="000000"/>
                <w:kern w:val="0"/>
                <w:szCs w:val="21"/>
              </w:rPr>
            </w:pPr>
          </w:p>
        </w:tc>
        <w:tc>
          <w:tcPr>
            <w:tcW w:w="2126" w:type="dxa"/>
            <w:vMerge w:val="restart"/>
            <w:tcBorders>
              <w:top w:val="nil"/>
              <w:left w:val="single" w:sz="8" w:space="0" w:color="auto"/>
              <w:bottom w:val="single" w:sz="8" w:space="0" w:color="auto"/>
              <w:right w:val="single" w:sz="8" w:space="0" w:color="auto"/>
            </w:tcBorders>
            <w:shd w:val="clear" w:color="auto" w:fill="auto"/>
            <w:vAlign w:val="center"/>
          </w:tcPr>
          <w:p w14:paraId="305607A6"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每缺一项扣1分，扣完为止。</w:t>
            </w:r>
          </w:p>
          <w:p w14:paraId="6F702DFD" w14:textId="77777777" w:rsidR="00717CD4" w:rsidRDefault="00717CD4">
            <w:pPr>
              <w:widowControl/>
              <w:jc w:val="center"/>
              <w:rPr>
                <w:rFonts w:ascii="仿宋_GB2312" w:eastAsia="仿宋_GB2312" w:hAnsi="宋体" w:cs="宋体"/>
                <w:color w:val="000000"/>
                <w:kern w:val="0"/>
                <w:szCs w:val="21"/>
              </w:rPr>
            </w:pPr>
          </w:p>
        </w:tc>
        <w:tc>
          <w:tcPr>
            <w:tcW w:w="774" w:type="dxa"/>
            <w:vMerge w:val="restart"/>
            <w:tcBorders>
              <w:top w:val="nil"/>
              <w:left w:val="single" w:sz="8" w:space="0" w:color="auto"/>
              <w:bottom w:val="single" w:sz="8" w:space="0" w:color="auto"/>
              <w:right w:val="single" w:sz="8" w:space="0" w:color="auto"/>
            </w:tcBorders>
            <w:shd w:val="clear" w:color="000000" w:fill="FFFFFF"/>
            <w:vAlign w:val="center"/>
          </w:tcPr>
          <w:p w14:paraId="3DA13613"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3</w:t>
            </w:r>
          </w:p>
          <w:p w14:paraId="6CA457C8" w14:textId="77777777" w:rsidR="00717CD4" w:rsidRDefault="00717CD4">
            <w:pPr>
              <w:widowControl/>
              <w:jc w:val="center"/>
              <w:rPr>
                <w:rFonts w:ascii="仿宋_GB2312" w:eastAsia="仿宋_GB2312" w:hAnsi="宋体" w:cs="宋体"/>
                <w:color w:val="000000"/>
                <w:kern w:val="0"/>
                <w:szCs w:val="21"/>
              </w:rPr>
            </w:pPr>
          </w:p>
        </w:tc>
      </w:tr>
      <w:tr w:rsidR="00717CD4" w14:paraId="202A7ABE" w14:textId="77777777">
        <w:trPr>
          <w:trHeight w:val="460"/>
        </w:trPr>
        <w:tc>
          <w:tcPr>
            <w:tcW w:w="806" w:type="dxa"/>
            <w:vMerge/>
            <w:tcBorders>
              <w:top w:val="nil"/>
              <w:left w:val="single" w:sz="8" w:space="0" w:color="auto"/>
              <w:bottom w:val="single" w:sz="8" w:space="0" w:color="auto"/>
              <w:right w:val="single" w:sz="8" w:space="0" w:color="auto"/>
            </w:tcBorders>
            <w:vAlign w:val="center"/>
          </w:tcPr>
          <w:p w14:paraId="641119C6"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7F16B271"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24C8A060"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3FBD3826"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591FE943"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①预算编制是否经过科学论证；</w:t>
            </w:r>
          </w:p>
        </w:tc>
        <w:tc>
          <w:tcPr>
            <w:tcW w:w="992" w:type="dxa"/>
            <w:vMerge/>
            <w:tcBorders>
              <w:top w:val="nil"/>
              <w:left w:val="single" w:sz="8" w:space="0" w:color="auto"/>
              <w:bottom w:val="single" w:sz="8" w:space="0" w:color="auto"/>
              <w:right w:val="single" w:sz="8" w:space="0" w:color="auto"/>
            </w:tcBorders>
            <w:vAlign w:val="center"/>
          </w:tcPr>
          <w:p w14:paraId="384498EA"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3AAB203A" w14:textId="77777777" w:rsidR="00717CD4" w:rsidRDefault="00717CD4">
            <w:pPr>
              <w:widowControl/>
              <w:jc w:val="center"/>
              <w:rPr>
                <w:rFonts w:ascii="仿宋_GB2312" w:eastAsia="仿宋_GB2312" w:hAnsi="宋体" w:cs="宋体"/>
                <w:color w:val="000000"/>
                <w:kern w:val="0"/>
                <w:szCs w:val="21"/>
              </w:rPr>
            </w:pPr>
          </w:p>
        </w:tc>
        <w:tc>
          <w:tcPr>
            <w:tcW w:w="2126" w:type="dxa"/>
            <w:vMerge/>
            <w:tcBorders>
              <w:top w:val="nil"/>
              <w:left w:val="single" w:sz="8" w:space="0" w:color="auto"/>
              <w:bottom w:val="single" w:sz="8" w:space="0" w:color="auto"/>
              <w:right w:val="single" w:sz="8" w:space="0" w:color="auto"/>
            </w:tcBorders>
            <w:vAlign w:val="center"/>
          </w:tcPr>
          <w:p w14:paraId="52001508" w14:textId="77777777" w:rsidR="00717CD4" w:rsidRDefault="00717CD4">
            <w:pPr>
              <w:widowControl/>
              <w:jc w:val="center"/>
              <w:rPr>
                <w:rFonts w:ascii="仿宋_GB2312" w:eastAsia="仿宋_GB2312" w:hAnsi="宋体" w:cs="宋体"/>
                <w:color w:val="000000"/>
                <w:kern w:val="0"/>
                <w:szCs w:val="21"/>
              </w:rPr>
            </w:pPr>
          </w:p>
        </w:tc>
        <w:tc>
          <w:tcPr>
            <w:tcW w:w="774" w:type="dxa"/>
            <w:vMerge/>
            <w:tcBorders>
              <w:top w:val="nil"/>
              <w:left w:val="single" w:sz="8" w:space="0" w:color="auto"/>
              <w:bottom w:val="single" w:sz="8" w:space="0" w:color="auto"/>
              <w:right w:val="single" w:sz="8" w:space="0" w:color="auto"/>
            </w:tcBorders>
            <w:vAlign w:val="center"/>
          </w:tcPr>
          <w:p w14:paraId="6833A414" w14:textId="77777777" w:rsidR="00717CD4" w:rsidRDefault="00717CD4">
            <w:pPr>
              <w:widowControl/>
              <w:jc w:val="center"/>
              <w:rPr>
                <w:rFonts w:ascii="仿宋_GB2312" w:eastAsia="仿宋_GB2312" w:hAnsi="宋体" w:cs="宋体"/>
                <w:color w:val="000000"/>
                <w:kern w:val="0"/>
                <w:szCs w:val="21"/>
              </w:rPr>
            </w:pPr>
          </w:p>
        </w:tc>
      </w:tr>
      <w:tr w:rsidR="00717CD4" w14:paraId="23B0C6F6" w14:textId="77777777">
        <w:trPr>
          <w:trHeight w:val="460"/>
        </w:trPr>
        <w:tc>
          <w:tcPr>
            <w:tcW w:w="806" w:type="dxa"/>
            <w:vMerge/>
            <w:tcBorders>
              <w:top w:val="nil"/>
              <w:left w:val="single" w:sz="8" w:space="0" w:color="auto"/>
              <w:bottom w:val="single" w:sz="8" w:space="0" w:color="auto"/>
              <w:right w:val="single" w:sz="8" w:space="0" w:color="auto"/>
            </w:tcBorders>
            <w:vAlign w:val="center"/>
          </w:tcPr>
          <w:p w14:paraId="18B39EF2"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3DE56E2D"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25C07A08"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64165BE5"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48D05BF9"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②预算内容与项目内容是否匹配；</w:t>
            </w:r>
          </w:p>
        </w:tc>
        <w:tc>
          <w:tcPr>
            <w:tcW w:w="992" w:type="dxa"/>
            <w:vMerge/>
            <w:tcBorders>
              <w:top w:val="nil"/>
              <w:left w:val="single" w:sz="8" w:space="0" w:color="auto"/>
              <w:bottom w:val="single" w:sz="8" w:space="0" w:color="auto"/>
              <w:right w:val="single" w:sz="8" w:space="0" w:color="auto"/>
            </w:tcBorders>
            <w:vAlign w:val="center"/>
          </w:tcPr>
          <w:p w14:paraId="7C653BFD"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52BB65A0" w14:textId="77777777" w:rsidR="00717CD4" w:rsidRDefault="00717CD4">
            <w:pPr>
              <w:widowControl/>
              <w:jc w:val="center"/>
              <w:rPr>
                <w:rFonts w:ascii="仿宋_GB2312" w:eastAsia="仿宋_GB2312" w:hAnsi="宋体" w:cs="宋体"/>
                <w:color w:val="000000"/>
                <w:kern w:val="0"/>
                <w:szCs w:val="21"/>
              </w:rPr>
            </w:pPr>
          </w:p>
        </w:tc>
        <w:tc>
          <w:tcPr>
            <w:tcW w:w="2126" w:type="dxa"/>
            <w:vMerge/>
            <w:tcBorders>
              <w:top w:val="nil"/>
              <w:left w:val="single" w:sz="8" w:space="0" w:color="auto"/>
              <w:bottom w:val="single" w:sz="8" w:space="0" w:color="auto"/>
              <w:right w:val="single" w:sz="8" w:space="0" w:color="auto"/>
            </w:tcBorders>
            <w:vAlign w:val="center"/>
          </w:tcPr>
          <w:p w14:paraId="7A3689C2" w14:textId="77777777" w:rsidR="00717CD4" w:rsidRDefault="00717CD4">
            <w:pPr>
              <w:widowControl/>
              <w:jc w:val="center"/>
              <w:rPr>
                <w:rFonts w:ascii="仿宋_GB2312" w:eastAsia="仿宋_GB2312" w:hAnsi="宋体" w:cs="宋体"/>
                <w:color w:val="000000"/>
                <w:kern w:val="0"/>
                <w:szCs w:val="21"/>
              </w:rPr>
            </w:pPr>
          </w:p>
        </w:tc>
        <w:tc>
          <w:tcPr>
            <w:tcW w:w="774" w:type="dxa"/>
            <w:vMerge/>
            <w:tcBorders>
              <w:top w:val="nil"/>
              <w:left w:val="single" w:sz="8" w:space="0" w:color="auto"/>
              <w:bottom w:val="single" w:sz="8" w:space="0" w:color="auto"/>
              <w:right w:val="single" w:sz="8" w:space="0" w:color="auto"/>
            </w:tcBorders>
            <w:vAlign w:val="center"/>
          </w:tcPr>
          <w:p w14:paraId="194FC121" w14:textId="77777777" w:rsidR="00717CD4" w:rsidRDefault="00717CD4">
            <w:pPr>
              <w:widowControl/>
              <w:jc w:val="center"/>
              <w:rPr>
                <w:rFonts w:ascii="仿宋_GB2312" w:eastAsia="仿宋_GB2312" w:hAnsi="宋体" w:cs="宋体"/>
                <w:color w:val="000000"/>
                <w:kern w:val="0"/>
                <w:szCs w:val="21"/>
              </w:rPr>
            </w:pPr>
          </w:p>
        </w:tc>
      </w:tr>
      <w:tr w:rsidR="00717CD4" w14:paraId="006ADF05" w14:textId="77777777">
        <w:trPr>
          <w:trHeight w:val="460"/>
        </w:trPr>
        <w:tc>
          <w:tcPr>
            <w:tcW w:w="806" w:type="dxa"/>
            <w:vMerge/>
            <w:tcBorders>
              <w:top w:val="nil"/>
              <w:left w:val="single" w:sz="8" w:space="0" w:color="auto"/>
              <w:bottom w:val="single" w:sz="8" w:space="0" w:color="auto"/>
              <w:right w:val="single" w:sz="8" w:space="0" w:color="auto"/>
            </w:tcBorders>
            <w:vAlign w:val="center"/>
          </w:tcPr>
          <w:p w14:paraId="4FCD9924"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1D78E8C0"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4285CC17"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21F36CFE"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12A90F90"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③预算额度测算依据是否充分，是否按照标准编制；</w:t>
            </w:r>
          </w:p>
        </w:tc>
        <w:tc>
          <w:tcPr>
            <w:tcW w:w="992" w:type="dxa"/>
            <w:vMerge/>
            <w:tcBorders>
              <w:top w:val="nil"/>
              <w:left w:val="single" w:sz="8" w:space="0" w:color="auto"/>
              <w:bottom w:val="single" w:sz="8" w:space="0" w:color="auto"/>
              <w:right w:val="single" w:sz="8" w:space="0" w:color="auto"/>
            </w:tcBorders>
            <w:vAlign w:val="center"/>
          </w:tcPr>
          <w:p w14:paraId="7AC6BF21"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359F618E" w14:textId="77777777" w:rsidR="00717CD4" w:rsidRDefault="00717CD4">
            <w:pPr>
              <w:widowControl/>
              <w:jc w:val="center"/>
              <w:rPr>
                <w:rFonts w:ascii="仿宋_GB2312" w:eastAsia="仿宋_GB2312" w:hAnsi="宋体" w:cs="宋体"/>
                <w:color w:val="000000"/>
                <w:kern w:val="0"/>
                <w:szCs w:val="21"/>
              </w:rPr>
            </w:pPr>
          </w:p>
        </w:tc>
        <w:tc>
          <w:tcPr>
            <w:tcW w:w="2126" w:type="dxa"/>
            <w:vMerge/>
            <w:tcBorders>
              <w:top w:val="nil"/>
              <w:left w:val="single" w:sz="8" w:space="0" w:color="auto"/>
              <w:bottom w:val="single" w:sz="8" w:space="0" w:color="auto"/>
              <w:right w:val="single" w:sz="8" w:space="0" w:color="auto"/>
            </w:tcBorders>
            <w:vAlign w:val="center"/>
          </w:tcPr>
          <w:p w14:paraId="3E6E5522" w14:textId="77777777" w:rsidR="00717CD4" w:rsidRDefault="00717CD4">
            <w:pPr>
              <w:widowControl/>
              <w:jc w:val="center"/>
              <w:rPr>
                <w:rFonts w:ascii="仿宋_GB2312" w:eastAsia="仿宋_GB2312" w:hAnsi="宋体" w:cs="宋体"/>
                <w:color w:val="000000"/>
                <w:kern w:val="0"/>
                <w:szCs w:val="21"/>
              </w:rPr>
            </w:pPr>
          </w:p>
        </w:tc>
        <w:tc>
          <w:tcPr>
            <w:tcW w:w="774" w:type="dxa"/>
            <w:vMerge/>
            <w:tcBorders>
              <w:top w:val="nil"/>
              <w:left w:val="single" w:sz="8" w:space="0" w:color="auto"/>
              <w:bottom w:val="single" w:sz="8" w:space="0" w:color="auto"/>
              <w:right w:val="single" w:sz="8" w:space="0" w:color="auto"/>
            </w:tcBorders>
            <w:vAlign w:val="center"/>
          </w:tcPr>
          <w:p w14:paraId="29C4DD4F" w14:textId="77777777" w:rsidR="00717CD4" w:rsidRDefault="00717CD4">
            <w:pPr>
              <w:widowControl/>
              <w:jc w:val="center"/>
              <w:rPr>
                <w:rFonts w:ascii="仿宋_GB2312" w:eastAsia="仿宋_GB2312" w:hAnsi="宋体" w:cs="宋体"/>
                <w:color w:val="000000"/>
                <w:kern w:val="0"/>
                <w:szCs w:val="21"/>
              </w:rPr>
            </w:pPr>
          </w:p>
        </w:tc>
      </w:tr>
      <w:tr w:rsidR="00717CD4" w14:paraId="69ADA0D7" w14:textId="77777777">
        <w:trPr>
          <w:trHeight w:val="460"/>
        </w:trPr>
        <w:tc>
          <w:tcPr>
            <w:tcW w:w="806" w:type="dxa"/>
            <w:vMerge/>
            <w:tcBorders>
              <w:top w:val="nil"/>
              <w:left w:val="single" w:sz="8" w:space="0" w:color="auto"/>
              <w:bottom w:val="single" w:sz="8" w:space="0" w:color="auto"/>
              <w:right w:val="single" w:sz="8" w:space="0" w:color="auto"/>
            </w:tcBorders>
            <w:vAlign w:val="center"/>
          </w:tcPr>
          <w:p w14:paraId="1EFA6297"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06A4EEF0"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006F0F06"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3F9FF9E3"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77424B19"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④预算确定的项目投资额或资金量是否与工作任务相匹配。</w:t>
            </w:r>
          </w:p>
        </w:tc>
        <w:tc>
          <w:tcPr>
            <w:tcW w:w="992" w:type="dxa"/>
            <w:vMerge/>
            <w:tcBorders>
              <w:top w:val="nil"/>
              <w:left w:val="single" w:sz="8" w:space="0" w:color="auto"/>
              <w:bottom w:val="single" w:sz="8" w:space="0" w:color="auto"/>
              <w:right w:val="single" w:sz="8" w:space="0" w:color="auto"/>
            </w:tcBorders>
            <w:vAlign w:val="center"/>
          </w:tcPr>
          <w:p w14:paraId="4547F2AC"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74357C3C" w14:textId="77777777" w:rsidR="00717CD4" w:rsidRDefault="00717CD4">
            <w:pPr>
              <w:widowControl/>
              <w:jc w:val="center"/>
              <w:rPr>
                <w:rFonts w:ascii="仿宋_GB2312" w:eastAsia="仿宋_GB2312" w:hAnsi="宋体" w:cs="宋体"/>
                <w:color w:val="000000"/>
                <w:kern w:val="0"/>
                <w:szCs w:val="21"/>
              </w:rPr>
            </w:pPr>
          </w:p>
        </w:tc>
        <w:tc>
          <w:tcPr>
            <w:tcW w:w="2126" w:type="dxa"/>
            <w:vMerge/>
            <w:tcBorders>
              <w:top w:val="nil"/>
              <w:left w:val="single" w:sz="8" w:space="0" w:color="auto"/>
              <w:bottom w:val="single" w:sz="8" w:space="0" w:color="auto"/>
              <w:right w:val="single" w:sz="8" w:space="0" w:color="auto"/>
            </w:tcBorders>
            <w:vAlign w:val="center"/>
          </w:tcPr>
          <w:p w14:paraId="42EBFC23" w14:textId="77777777" w:rsidR="00717CD4" w:rsidRDefault="00717CD4">
            <w:pPr>
              <w:widowControl/>
              <w:jc w:val="center"/>
              <w:rPr>
                <w:rFonts w:ascii="仿宋_GB2312" w:eastAsia="仿宋_GB2312" w:hAnsi="宋体" w:cs="宋体"/>
                <w:color w:val="000000"/>
                <w:kern w:val="0"/>
                <w:szCs w:val="21"/>
              </w:rPr>
            </w:pPr>
          </w:p>
        </w:tc>
        <w:tc>
          <w:tcPr>
            <w:tcW w:w="774" w:type="dxa"/>
            <w:vMerge/>
            <w:tcBorders>
              <w:top w:val="nil"/>
              <w:left w:val="single" w:sz="8" w:space="0" w:color="auto"/>
              <w:bottom w:val="single" w:sz="8" w:space="0" w:color="auto"/>
              <w:right w:val="single" w:sz="8" w:space="0" w:color="auto"/>
            </w:tcBorders>
            <w:vAlign w:val="center"/>
          </w:tcPr>
          <w:p w14:paraId="7234ABBF" w14:textId="77777777" w:rsidR="00717CD4" w:rsidRDefault="00717CD4">
            <w:pPr>
              <w:widowControl/>
              <w:jc w:val="center"/>
              <w:rPr>
                <w:rFonts w:ascii="仿宋_GB2312" w:eastAsia="仿宋_GB2312" w:hAnsi="宋体" w:cs="宋体"/>
                <w:color w:val="000000"/>
                <w:kern w:val="0"/>
                <w:szCs w:val="21"/>
              </w:rPr>
            </w:pPr>
          </w:p>
        </w:tc>
      </w:tr>
      <w:tr w:rsidR="00717CD4" w14:paraId="11577508" w14:textId="77777777">
        <w:trPr>
          <w:trHeight w:val="580"/>
        </w:trPr>
        <w:tc>
          <w:tcPr>
            <w:tcW w:w="806" w:type="dxa"/>
            <w:vMerge/>
            <w:tcBorders>
              <w:top w:val="nil"/>
              <w:left w:val="single" w:sz="8" w:space="0" w:color="auto"/>
              <w:bottom w:val="single" w:sz="8" w:space="0" w:color="auto"/>
              <w:right w:val="single" w:sz="8" w:space="0" w:color="auto"/>
            </w:tcBorders>
            <w:vAlign w:val="center"/>
          </w:tcPr>
          <w:p w14:paraId="45004C05"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37713595" w14:textId="77777777" w:rsidR="00717CD4" w:rsidRDefault="00717CD4">
            <w:pPr>
              <w:widowControl/>
              <w:jc w:val="left"/>
              <w:rPr>
                <w:rFonts w:ascii="仿宋_GB2312" w:eastAsia="仿宋_GB2312" w:hAnsi="宋体" w:cs="宋体"/>
                <w:color w:val="000000"/>
                <w:kern w:val="0"/>
                <w:szCs w:val="21"/>
              </w:rPr>
            </w:pPr>
          </w:p>
        </w:tc>
        <w:tc>
          <w:tcPr>
            <w:tcW w:w="1087" w:type="dxa"/>
            <w:vMerge w:val="restart"/>
            <w:tcBorders>
              <w:top w:val="nil"/>
              <w:left w:val="single" w:sz="8" w:space="0" w:color="auto"/>
              <w:bottom w:val="single" w:sz="8" w:space="0" w:color="auto"/>
              <w:right w:val="single" w:sz="8" w:space="0" w:color="auto"/>
            </w:tcBorders>
            <w:shd w:val="clear" w:color="000000" w:fill="FFFFFF"/>
            <w:vAlign w:val="center"/>
          </w:tcPr>
          <w:p w14:paraId="0D215FD6"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资金分配合理性</w:t>
            </w:r>
          </w:p>
        </w:tc>
        <w:tc>
          <w:tcPr>
            <w:tcW w:w="2312" w:type="dxa"/>
            <w:vMerge w:val="restart"/>
            <w:tcBorders>
              <w:top w:val="nil"/>
              <w:left w:val="single" w:sz="8" w:space="0" w:color="auto"/>
              <w:bottom w:val="single" w:sz="8" w:space="0" w:color="auto"/>
              <w:right w:val="single" w:sz="8" w:space="0" w:color="auto"/>
            </w:tcBorders>
            <w:shd w:val="clear" w:color="000000" w:fill="FFFFFF"/>
            <w:vAlign w:val="center"/>
          </w:tcPr>
          <w:p w14:paraId="54664BE3"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项目预算资金分配是否有测算依据，与补助单位或地方实际是否相适应，用以反映和考核项目预算资金分配的科学性、合理性情况。</w:t>
            </w:r>
          </w:p>
        </w:tc>
        <w:tc>
          <w:tcPr>
            <w:tcW w:w="6027" w:type="dxa"/>
            <w:tcBorders>
              <w:top w:val="nil"/>
              <w:left w:val="nil"/>
              <w:bottom w:val="single" w:sz="8" w:space="0" w:color="auto"/>
              <w:right w:val="single" w:sz="8" w:space="0" w:color="auto"/>
            </w:tcBorders>
            <w:shd w:val="clear" w:color="000000" w:fill="FFFFFF"/>
            <w:vAlign w:val="center"/>
          </w:tcPr>
          <w:p w14:paraId="737A37AD"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评价要点：</w:t>
            </w:r>
          </w:p>
        </w:tc>
        <w:tc>
          <w:tcPr>
            <w:tcW w:w="992" w:type="dxa"/>
            <w:vMerge w:val="restart"/>
            <w:tcBorders>
              <w:top w:val="nil"/>
              <w:left w:val="single" w:sz="8" w:space="0" w:color="auto"/>
              <w:bottom w:val="single" w:sz="8" w:space="0" w:color="auto"/>
              <w:right w:val="single" w:sz="8" w:space="0" w:color="auto"/>
            </w:tcBorders>
            <w:shd w:val="clear" w:color="000000" w:fill="FFFFFF"/>
            <w:vAlign w:val="center"/>
          </w:tcPr>
          <w:p w14:paraId="32B6DD7C"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合理</w:t>
            </w:r>
          </w:p>
          <w:p w14:paraId="2C5BBEC8" w14:textId="77777777" w:rsidR="00717CD4" w:rsidRDefault="00717CD4">
            <w:pPr>
              <w:widowControl/>
              <w:jc w:val="center"/>
              <w:rPr>
                <w:rFonts w:ascii="仿宋_GB2312" w:eastAsia="仿宋_GB2312" w:hAnsi="宋体" w:cs="宋体"/>
                <w:color w:val="000000"/>
                <w:kern w:val="0"/>
                <w:szCs w:val="21"/>
              </w:rPr>
            </w:pP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tcPr>
          <w:p w14:paraId="56B2C53D"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2</w:t>
            </w:r>
          </w:p>
          <w:p w14:paraId="2345930C" w14:textId="77777777" w:rsidR="00717CD4" w:rsidRDefault="00717CD4">
            <w:pPr>
              <w:widowControl/>
              <w:jc w:val="center"/>
              <w:rPr>
                <w:rFonts w:ascii="仿宋_GB2312" w:eastAsia="仿宋_GB2312" w:hAnsi="宋体" w:cs="宋体"/>
                <w:color w:val="000000"/>
                <w:kern w:val="0"/>
                <w:szCs w:val="21"/>
              </w:rPr>
            </w:pPr>
          </w:p>
        </w:tc>
        <w:tc>
          <w:tcPr>
            <w:tcW w:w="2126" w:type="dxa"/>
            <w:vMerge w:val="restart"/>
            <w:tcBorders>
              <w:top w:val="nil"/>
              <w:left w:val="single" w:sz="8" w:space="0" w:color="auto"/>
              <w:bottom w:val="single" w:sz="8" w:space="0" w:color="auto"/>
              <w:right w:val="single" w:sz="8" w:space="0" w:color="auto"/>
            </w:tcBorders>
            <w:shd w:val="clear" w:color="auto" w:fill="auto"/>
            <w:vAlign w:val="center"/>
          </w:tcPr>
          <w:p w14:paraId="3F26FDB0"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每缺一项扣1分，扣完为止。</w:t>
            </w:r>
          </w:p>
          <w:p w14:paraId="55DF29F8" w14:textId="77777777" w:rsidR="00717CD4" w:rsidRDefault="00717CD4">
            <w:pPr>
              <w:widowControl/>
              <w:jc w:val="center"/>
              <w:rPr>
                <w:rFonts w:ascii="仿宋_GB2312" w:eastAsia="仿宋_GB2312" w:hAnsi="宋体" w:cs="宋体"/>
                <w:color w:val="000000"/>
                <w:kern w:val="0"/>
                <w:szCs w:val="21"/>
              </w:rPr>
            </w:pPr>
          </w:p>
        </w:tc>
        <w:tc>
          <w:tcPr>
            <w:tcW w:w="774" w:type="dxa"/>
            <w:vMerge w:val="restart"/>
            <w:tcBorders>
              <w:top w:val="nil"/>
              <w:left w:val="single" w:sz="8" w:space="0" w:color="auto"/>
              <w:bottom w:val="single" w:sz="8" w:space="0" w:color="auto"/>
              <w:right w:val="single" w:sz="8" w:space="0" w:color="auto"/>
            </w:tcBorders>
            <w:shd w:val="clear" w:color="000000" w:fill="FFFFFF"/>
            <w:vAlign w:val="center"/>
          </w:tcPr>
          <w:p w14:paraId="6D59F18C"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2</w:t>
            </w:r>
          </w:p>
          <w:p w14:paraId="2E947BA0" w14:textId="77777777" w:rsidR="00717CD4" w:rsidRDefault="00717CD4">
            <w:pPr>
              <w:widowControl/>
              <w:jc w:val="center"/>
              <w:rPr>
                <w:rFonts w:ascii="仿宋_GB2312" w:eastAsia="仿宋_GB2312" w:hAnsi="宋体" w:cs="宋体"/>
                <w:color w:val="000000"/>
                <w:kern w:val="0"/>
                <w:szCs w:val="21"/>
              </w:rPr>
            </w:pPr>
          </w:p>
        </w:tc>
      </w:tr>
      <w:tr w:rsidR="00717CD4" w14:paraId="595B4C76" w14:textId="77777777">
        <w:trPr>
          <w:trHeight w:val="580"/>
        </w:trPr>
        <w:tc>
          <w:tcPr>
            <w:tcW w:w="806" w:type="dxa"/>
            <w:vMerge/>
            <w:tcBorders>
              <w:top w:val="nil"/>
              <w:left w:val="single" w:sz="8" w:space="0" w:color="auto"/>
              <w:bottom w:val="single" w:sz="8" w:space="0" w:color="auto"/>
              <w:right w:val="single" w:sz="8" w:space="0" w:color="auto"/>
            </w:tcBorders>
            <w:vAlign w:val="center"/>
          </w:tcPr>
          <w:p w14:paraId="63316775"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795ACC24"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2B567CB6"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2FFB20DE"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5028BAD1"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①预算资金分配依据是否充分；</w:t>
            </w:r>
          </w:p>
        </w:tc>
        <w:tc>
          <w:tcPr>
            <w:tcW w:w="992" w:type="dxa"/>
            <w:vMerge/>
            <w:tcBorders>
              <w:top w:val="nil"/>
              <w:left w:val="single" w:sz="8" w:space="0" w:color="auto"/>
              <w:bottom w:val="single" w:sz="8" w:space="0" w:color="auto"/>
              <w:right w:val="single" w:sz="8" w:space="0" w:color="auto"/>
            </w:tcBorders>
            <w:vAlign w:val="center"/>
          </w:tcPr>
          <w:p w14:paraId="4593B96B"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4F3D2160" w14:textId="77777777" w:rsidR="00717CD4" w:rsidRDefault="00717CD4">
            <w:pPr>
              <w:widowControl/>
              <w:jc w:val="center"/>
              <w:rPr>
                <w:rFonts w:ascii="仿宋_GB2312" w:eastAsia="仿宋_GB2312" w:hAnsi="宋体" w:cs="宋体"/>
                <w:color w:val="000000"/>
                <w:kern w:val="0"/>
                <w:szCs w:val="21"/>
              </w:rPr>
            </w:pPr>
          </w:p>
        </w:tc>
        <w:tc>
          <w:tcPr>
            <w:tcW w:w="2126" w:type="dxa"/>
            <w:vMerge/>
            <w:tcBorders>
              <w:top w:val="nil"/>
              <w:left w:val="single" w:sz="8" w:space="0" w:color="auto"/>
              <w:bottom w:val="single" w:sz="8" w:space="0" w:color="auto"/>
              <w:right w:val="single" w:sz="8" w:space="0" w:color="auto"/>
            </w:tcBorders>
            <w:vAlign w:val="center"/>
          </w:tcPr>
          <w:p w14:paraId="7736421A" w14:textId="77777777" w:rsidR="00717CD4" w:rsidRDefault="00717CD4">
            <w:pPr>
              <w:widowControl/>
              <w:jc w:val="center"/>
              <w:rPr>
                <w:rFonts w:ascii="仿宋_GB2312" w:eastAsia="仿宋_GB2312" w:hAnsi="宋体" w:cs="宋体"/>
                <w:color w:val="000000"/>
                <w:kern w:val="0"/>
                <w:szCs w:val="21"/>
              </w:rPr>
            </w:pPr>
          </w:p>
        </w:tc>
        <w:tc>
          <w:tcPr>
            <w:tcW w:w="774" w:type="dxa"/>
            <w:vMerge/>
            <w:tcBorders>
              <w:top w:val="nil"/>
              <w:left w:val="single" w:sz="8" w:space="0" w:color="auto"/>
              <w:bottom w:val="single" w:sz="8" w:space="0" w:color="auto"/>
              <w:right w:val="single" w:sz="8" w:space="0" w:color="auto"/>
            </w:tcBorders>
            <w:vAlign w:val="center"/>
          </w:tcPr>
          <w:p w14:paraId="7792E4AA" w14:textId="77777777" w:rsidR="00717CD4" w:rsidRDefault="00717CD4">
            <w:pPr>
              <w:widowControl/>
              <w:jc w:val="center"/>
              <w:rPr>
                <w:rFonts w:ascii="仿宋_GB2312" w:eastAsia="仿宋_GB2312" w:hAnsi="宋体" w:cs="宋体"/>
                <w:color w:val="000000"/>
                <w:kern w:val="0"/>
                <w:szCs w:val="21"/>
              </w:rPr>
            </w:pPr>
          </w:p>
        </w:tc>
      </w:tr>
      <w:tr w:rsidR="00717CD4" w14:paraId="6C983F91" w14:textId="77777777">
        <w:trPr>
          <w:trHeight w:val="580"/>
        </w:trPr>
        <w:tc>
          <w:tcPr>
            <w:tcW w:w="806" w:type="dxa"/>
            <w:vMerge/>
            <w:tcBorders>
              <w:top w:val="nil"/>
              <w:left w:val="single" w:sz="8" w:space="0" w:color="auto"/>
              <w:bottom w:val="single" w:sz="8" w:space="0" w:color="auto"/>
              <w:right w:val="single" w:sz="8" w:space="0" w:color="auto"/>
            </w:tcBorders>
            <w:vAlign w:val="center"/>
          </w:tcPr>
          <w:p w14:paraId="1E912AB4"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421FFB14"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5FF0173D"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18B86B5C"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75FB66FC"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②资金分配额度是否合理，与项目单位或地方实际是否相适应。</w:t>
            </w:r>
          </w:p>
        </w:tc>
        <w:tc>
          <w:tcPr>
            <w:tcW w:w="992" w:type="dxa"/>
            <w:vMerge/>
            <w:tcBorders>
              <w:top w:val="nil"/>
              <w:left w:val="single" w:sz="8" w:space="0" w:color="auto"/>
              <w:bottom w:val="single" w:sz="8" w:space="0" w:color="auto"/>
              <w:right w:val="single" w:sz="8" w:space="0" w:color="auto"/>
            </w:tcBorders>
            <w:vAlign w:val="center"/>
          </w:tcPr>
          <w:p w14:paraId="48AAC516"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5A57BA6D" w14:textId="77777777" w:rsidR="00717CD4" w:rsidRDefault="00717CD4">
            <w:pPr>
              <w:widowControl/>
              <w:jc w:val="center"/>
              <w:rPr>
                <w:rFonts w:ascii="仿宋_GB2312" w:eastAsia="仿宋_GB2312" w:hAnsi="宋体" w:cs="宋体"/>
                <w:color w:val="000000"/>
                <w:kern w:val="0"/>
                <w:szCs w:val="21"/>
              </w:rPr>
            </w:pPr>
          </w:p>
        </w:tc>
        <w:tc>
          <w:tcPr>
            <w:tcW w:w="2126" w:type="dxa"/>
            <w:vMerge/>
            <w:tcBorders>
              <w:top w:val="nil"/>
              <w:left w:val="single" w:sz="8" w:space="0" w:color="auto"/>
              <w:bottom w:val="single" w:sz="8" w:space="0" w:color="auto"/>
              <w:right w:val="single" w:sz="8" w:space="0" w:color="auto"/>
            </w:tcBorders>
            <w:vAlign w:val="center"/>
          </w:tcPr>
          <w:p w14:paraId="7297D4D7" w14:textId="77777777" w:rsidR="00717CD4" w:rsidRDefault="00717CD4">
            <w:pPr>
              <w:widowControl/>
              <w:jc w:val="center"/>
              <w:rPr>
                <w:rFonts w:ascii="仿宋_GB2312" w:eastAsia="仿宋_GB2312" w:hAnsi="宋体" w:cs="宋体"/>
                <w:color w:val="000000"/>
                <w:kern w:val="0"/>
                <w:szCs w:val="21"/>
              </w:rPr>
            </w:pPr>
          </w:p>
        </w:tc>
        <w:tc>
          <w:tcPr>
            <w:tcW w:w="774" w:type="dxa"/>
            <w:vMerge/>
            <w:tcBorders>
              <w:top w:val="nil"/>
              <w:left w:val="single" w:sz="8" w:space="0" w:color="auto"/>
              <w:bottom w:val="single" w:sz="8" w:space="0" w:color="auto"/>
              <w:right w:val="single" w:sz="8" w:space="0" w:color="auto"/>
            </w:tcBorders>
            <w:vAlign w:val="center"/>
          </w:tcPr>
          <w:p w14:paraId="45CD35DD" w14:textId="77777777" w:rsidR="00717CD4" w:rsidRDefault="00717CD4">
            <w:pPr>
              <w:widowControl/>
              <w:jc w:val="center"/>
              <w:rPr>
                <w:rFonts w:ascii="仿宋_GB2312" w:eastAsia="仿宋_GB2312" w:hAnsi="宋体" w:cs="宋体"/>
                <w:color w:val="000000"/>
                <w:kern w:val="0"/>
                <w:szCs w:val="21"/>
              </w:rPr>
            </w:pPr>
          </w:p>
        </w:tc>
      </w:tr>
      <w:tr w:rsidR="00717CD4" w14:paraId="3138A820" w14:textId="77777777">
        <w:trPr>
          <w:trHeight w:val="430"/>
        </w:trPr>
        <w:tc>
          <w:tcPr>
            <w:tcW w:w="806" w:type="dxa"/>
            <w:vMerge w:val="restart"/>
            <w:tcBorders>
              <w:top w:val="nil"/>
              <w:left w:val="single" w:sz="8" w:space="0" w:color="auto"/>
              <w:bottom w:val="single" w:sz="8" w:space="0" w:color="auto"/>
              <w:right w:val="single" w:sz="8" w:space="0" w:color="auto"/>
            </w:tcBorders>
            <w:shd w:val="clear" w:color="000000" w:fill="FFFFFF"/>
            <w:vAlign w:val="center"/>
          </w:tcPr>
          <w:p w14:paraId="27CB872D"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过程（22分）</w:t>
            </w:r>
          </w:p>
        </w:tc>
        <w:tc>
          <w:tcPr>
            <w:tcW w:w="815" w:type="dxa"/>
            <w:vMerge w:val="restart"/>
            <w:tcBorders>
              <w:top w:val="nil"/>
              <w:left w:val="single" w:sz="8" w:space="0" w:color="auto"/>
              <w:bottom w:val="single" w:sz="8" w:space="0" w:color="auto"/>
              <w:right w:val="single" w:sz="8" w:space="0" w:color="auto"/>
            </w:tcBorders>
            <w:shd w:val="clear" w:color="000000" w:fill="FFFFFF"/>
            <w:vAlign w:val="center"/>
          </w:tcPr>
          <w:p w14:paraId="460D9999"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资金管理（13分）</w:t>
            </w:r>
          </w:p>
        </w:tc>
        <w:tc>
          <w:tcPr>
            <w:tcW w:w="1087" w:type="dxa"/>
            <w:vMerge w:val="restart"/>
            <w:tcBorders>
              <w:top w:val="nil"/>
              <w:left w:val="single" w:sz="8" w:space="0" w:color="auto"/>
              <w:bottom w:val="single" w:sz="8" w:space="0" w:color="auto"/>
              <w:right w:val="single" w:sz="8" w:space="0" w:color="auto"/>
            </w:tcBorders>
            <w:shd w:val="clear" w:color="000000" w:fill="FFFFFF"/>
            <w:vAlign w:val="center"/>
          </w:tcPr>
          <w:p w14:paraId="12CA4AAB"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资金到位率</w:t>
            </w:r>
          </w:p>
        </w:tc>
        <w:tc>
          <w:tcPr>
            <w:tcW w:w="2312" w:type="dxa"/>
            <w:vMerge w:val="restart"/>
            <w:tcBorders>
              <w:top w:val="nil"/>
              <w:left w:val="single" w:sz="8" w:space="0" w:color="auto"/>
              <w:bottom w:val="single" w:sz="8" w:space="0" w:color="auto"/>
              <w:right w:val="single" w:sz="8" w:space="0" w:color="auto"/>
            </w:tcBorders>
            <w:shd w:val="clear" w:color="000000" w:fill="FFFFFF"/>
            <w:vAlign w:val="center"/>
          </w:tcPr>
          <w:p w14:paraId="759F2B8E"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实际到位资金与预算资金的比率，用以反映和考核资金落实情况对项目实施的总体保障程度。</w:t>
            </w:r>
          </w:p>
        </w:tc>
        <w:tc>
          <w:tcPr>
            <w:tcW w:w="6027" w:type="dxa"/>
            <w:tcBorders>
              <w:top w:val="nil"/>
              <w:left w:val="nil"/>
              <w:bottom w:val="single" w:sz="8" w:space="0" w:color="auto"/>
              <w:right w:val="single" w:sz="8" w:space="0" w:color="auto"/>
            </w:tcBorders>
            <w:shd w:val="clear" w:color="000000" w:fill="FFFFFF"/>
            <w:vAlign w:val="center"/>
          </w:tcPr>
          <w:p w14:paraId="7656D195"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资金到位率=（实际到位资金/预算资金）×100%。</w:t>
            </w:r>
          </w:p>
        </w:tc>
        <w:tc>
          <w:tcPr>
            <w:tcW w:w="992" w:type="dxa"/>
            <w:vMerge w:val="restart"/>
            <w:tcBorders>
              <w:top w:val="nil"/>
              <w:left w:val="single" w:sz="8" w:space="0" w:color="auto"/>
              <w:bottom w:val="single" w:sz="8" w:space="0" w:color="auto"/>
              <w:right w:val="single" w:sz="8" w:space="0" w:color="auto"/>
            </w:tcBorders>
            <w:shd w:val="clear" w:color="000000" w:fill="FFFFFF"/>
            <w:vAlign w:val="center"/>
          </w:tcPr>
          <w:p w14:paraId="7BB329A7"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100%</w:t>
            </w:r>
          </w:p>
          <w:p w14:paraId="2351D47F" w14:textId="77777777" w:rsidR="00717CD4" w:rsidRDefault="00717CD4">
            <w:pPr>
              <w:widowControl/>
              <w:jc w:val="center"/>
              <w:rPr>
                <w:rFonts w:ascii="仿宋_GB2312" w:eastAsia="仿宋_GB2312" w:hAnsi="宋体" w:cs="宋体"/>
                <w:color w:val="000000"/>
                <w:kern w:val="0"/>
                <w:szCs w:val="21"/>
              </w:rPr>
            </w:pP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tcPr>
          <w:p w14:paraId="1551C41C"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3</w:t>
            </w:r>
          </w:p>
          <w:p w14:paraId="7CDD33F2" w14:textId="77777777" w:rsidR="00717CD4" w:rsidRDefault="00717CD4">
            <w:pPr>
              <w:widowControl/>
              <w:jc w:val="center"/>
              <w:rPr>
                <w:rFonts w:ascii="仿宋_GB2312" w:eastAsia="仿宋_GB2312" w:hAnsi="宋体" w:cs="宋体"/>
                <w:color w:val="000000"/>
                <w:kern w:val="0"/>
                <w:szCs w:val="21"/>
              </w:rPr>
            </w:pPr>
          </w:p>
        </w:tc>
        <w:tc>
          <w:tcPr>
            <w:tcW w:w="2126" w:type="dxa"/>
            <w:vMerge w:val="restart"/>
            <w:tcBorders>
              <w:top w:val="nil"/>
              <w:left w:val="single" w:sz="8" w:space="0" w:color="auto"/>
              <w:bottom w:val="single" w:sz="8" w:space="0" w:color="auto"/>
              <w:right w:val="single" w:sz="8" w:space="0" w:color="auto"/>
            </w:tcBorders>
            <w:shd w:val="clear" w:color="auto" w:fill="auto"/>
            <w:vAlign w:val="center"/>
          </w:tcPr>
          <w:p w14:paraId="4D1EB995"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得分=资金到位率*3</w:t>
            </w:r>
          </w:p>
          <w:p w14:paraId="2EC26DE9" w14:textId="77777777" w:rsidR="00717CD4" w:rsidRDefault="00717CD4">
            <w:pPr>
              <w:widowControl/>
              <w:jc w:val="center"/>
              <w:rPr>
                <w:rFonts w:ascii="仿宋_GB2312" w:eastAsia="仿宋_GB2312" w:hAnsi="宋体" w:cs="宋体"/>
                <w:color w:val="000000"/>
                <w:kern w:val="0"/>
                <w:szCs w:val="21"/>
              </w:rPr>
            </w:pPr>
          </w:p>
        </w:tc>
        <w:tc>
          <w:tcPr>
            <w:tcW w:w="774" w:type="dxa"/>
            <w:vMerge w:val="restart"/>
            <w:tcBorders>
              <w:top w:val="nil"/>
              <w:left w:val="single" w:sz="8" w:space="0" w:color="auto"/>
              <w:bottom w:val="single" w:sz="8" w:space="0" w:color="auto"/>
              <w:right w:val="single" w:sz="8" w:space="0" w:color="auto"/>
            </w:tcBorders>
            <w:shd w:val="clear" w:color="000000" w:fill="FFFFFF"/>
            <w:vAlign w:val="center"/>
          </w:tcPr>
          <w:p w14:paraId="73FF42E2"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3</w:t>
            </w:r>
          </w:p>
          <w:p w14:paraId="22B5BDA2" w14:textId="77777777" w:rsidR="00717CD4" w:rsidRDefault="00717CD4">
            <w:pPr>
              <w:widowControl/>
              <w:jc w:val="center"/>
              <w:rPr>
                <w:rFonts w:ascii="仿宋_GB2312" w:eastAsia="仿宋_GB2312" w:hAnsi="宋体" w:cs="宋体"/>
                <w:color w:val="000000"/>
                <w:kern w:val="0"/>
                <w:szCs w:val="21"/>
              </w:rPr>
            </w:pPr>
          </w:p>
        </w:tc>
      </w:tr>
      <w:tr w:rsidR="00717CD4" w14:paraId="719C27FE" w14:textId="77777777">
        <w:trPr>
          <w:trHeight w:val="430"/>
        </w:trPr>
        <w:tc>
          <w:tcPr>
            <w:tcW w:w="806" w:type="dxa"/>
            <w:vMerge/>
            <w:tcBorders>
              <w:top w:val="nil"/>
              <w:left w:val="single" w:sz="8" w:space="0" w:color="auto"/>
              <w:bottom w:val="single" w:sz="8" w:space="0" w:color="auto"/>
              <w:right w:val="single" w:sz="8" w:space="0" w:color="auto"/>
            </w:tcBorders>
            <w:vAlign w:val="center"/>
          </w:tcPr>
          <w:p w14:paraId="659696E9"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5D2846D4"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6D321937"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35FE49E5"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776593DB"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实际到位资金：一定时期（本年度或项目期）内落实到具体项目的资金。</w:t>
            </w:r>
          </w:p>
        </w:tc>
        <w:tc>
          <w:tcPr>
            <w:tcW w:w="992" w:type="dxa"/>
            <w:vMerge/>
            <w:tcBorders>
              <w:top w:val="nil"/>
              <w:left w:val="single" w:sz="8" w:space="0" w:color="auto"/>
              <w:bottom w:val="single" w:sz="8" w:space="0" w:color="auto"/>
              <w:right w:val="single" w:sz="8" w:space="0" w:color="auto"/>
            </w:tcBorders>
            <w:vAlign w:val="center"/>
          </w:tcPr>
          <w:p w14:paraId="0EE62535"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2E2E246B" w14:textId="77777777" w:rsidR="00717CD4" w:rsidRDefault="00717CD4">
            <w:pPr>
              <w:widowControl/>
              <w:jc w:val="center"/>
              <w:rPr>
                <w:rFonts w:ascii="仿宋_GB2312" w:eastAsia="仿宋_GB2312" w:hAnsi="宋体" w:cs="宋体"/>
                <w:color w:val="000000"/>
                <w:kern w:val="0"/>
                <w:szCs w:val="21"/>
              </w:rPr>
            </w:pPr>
          </w:p>
        </w:tc>
        <w:tc>
          <w:tcPr>
            <w:tcW w:w="2126" w:type="dxa"/>
            <w:vMerge/>
            <w:tcBorders>
              <w:top w:val="nil"/>
              <w:left w:val="single" w:sz="8" w:space="0" w:color="auto"/>
              <w:bottom w:val="single" w:sz="8" w:space="0" w:color="auto"/>
              <w:right w:val="single" w:sz="8" w:space="0" w:color="auto"/>
            </w:tcBorders>
            <w:vAlign w:val="center"/>
          </w:tcPr>
          <w:p w14:paraId="3B37DF42" w14:textId="77777777" w:rsidR="00717CD4" w:rsidRDefault="00717CD4">
            <w:pPr>
              <w:widowControl/>
              <w:jc w:val="center"/>
              <w:rPr>
                <w:rFonts w:ascii="仿宋_GB2312" w:eastAsia="仿宋_GB2312" w:hAnsi="宋体" w:cs="宋体"/>
                <w:color w:val="000000"/>
                <w:kern w:val="0"/>
                <w:szCs w:val="21"/>
              </w:rPr>
            </w:pPr>
          </w:p>
        </w:tc>
        <w:tc>
          <w:tcPr>
            <w:tcW w:w="774" w:type="dxa"/>
            <w:vMerge/>
            <w:tcBorders>
              <w:top w:val="nil"/>
              <w:left w:val="single" w:sz="8" w:space="0" w:color="auto"/>
              <w:bottom w:val="single" w:sz="8" w:space="0" w:color="auto"/>
              <w:right w:val="single" w:sz="8" w:space="0" w:color="auto"/>
            </w:tcBorders>
            <w:vAlign w:val="center"/>
          </w:tcPr>
          <w:p w14:paraId="697CBE44" w14:textId="77777777" w:rsidR="00717CD4" w:rsidRDefault="00717CD4">
            <w:pPr>
              <w:widowControl/>
              <w:jc w:val="center"/>
              <w:rPr>
                <w:rFonts w:ascii="仿宋_GB2312" w:eastAsia="仿宋_GB2312" w:hAnsi="宋体" w:cs="宋体"/>
                <w:color w:val="000000"/>
                <w:kern w:val="0"/>
                <w:szCs w:val="21"/>
              </w:rPr>
            </w:pPr>
          </w:p>
        </w:tc>
      </w:tr>
      <w:tr w:rsidR="00717CD4" w14:paraId="2B967139" w14:textId="77777777">
        <w:trPr>
          <w:trHeight w:val="430"/>
        </w:trPr>
        <w:tc>
          <w:tcPr>
            <w:tcW w:w="806" w:type="dxa"/>
            <w:vMerge/>
            <w:tcBorders>
              <w:top w:val="nil"/>
              <w:left w:val="single" w:sz="8" w:space="0" w:color="auto"/>
              <w:bottom w:val="single" w:sz="8" w:space="0" w:color="auto"/>
              <w:right w:val="single" w:sz="8" w:space="0" w:color="auto"/>
            </w:tcBorders>
            <w:vAlign w:val="center"/>
          </w:tcPr>
          <w:p w14:paraId="0EB72DB1"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2460A0DD"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2A0815A7"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13337991"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38CB779C"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预算资金：一定时期（本年度或项目期）</w:t>
            </w:r>
            <w:proofErr w:type="gramStart"/>
            <w:r>
              <w:rPr>
                <w:rFonts w:ascii="仿宋_GB2312" w:eastAsia="仿宋_GB2312" w:hAnsi="宋体" w:cs="宋体" w:hint="eastAsia"/>
                <w:color w:val="000000"/>
                <w:kern w:val="0"/>
                <w:szCs w:val="21"/>
              </w:rPr>
              <w:t>内预算</w:t>
            </w:r>
            <w:proofErr w:type="gramEnd"/>
            <w:r>
              <w:rPr>
                <w:rFonts w:ascii="仿宋_GB2312" w:eastAsia="仿宋_GB2312" w:hAnsi="宋体" w:cs="宋体" w:hint="eastAsia"/>
                <w:color w:val="000000"/>
                <w:kern w:val="0"/>
                <w:szCs w:val="21"/>
              </w:rPr>
              <w:t>安排到具体项目的资金。</w:t>
            </w:r>
          </w:p>
        </w:tc>
        <w:tc>
          <w:tcPr>
            <w:tcW w:w="992" w:type="dxa"/>
            <w:vMerge/>
            <w:tcBorders>
              <w:top w:val="nil"/>
              <w:left w:val="single" w:sz="8" w:space="0" w:color="auto"/>
              <w:bottom w:val="single" w:sz="8" w:space="0" w:color="auto"/>
              <w:right w:val="single" w:sz="8" w:space="0" w:color="auto"/>
            </w:tcBorders>
            <w:vAlign w:val="center"/>
          </w:tcPr>
          <w:p w14:paraId="70B85D88"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6BE91DA5" w14:textId="77777777" w:rsidR="00717CD4" w:rsidRDefault="00717CD4">
            <w:pPr>
              <w:widowControl/>
              <w:jc w:val="center"/>
              <w:rPr>
                <w:rFonts w:ascii="仿宋_GB2312" w:eastAsia="仿宋_GB2312" w:hAnsi="宋体" w:cs="宋体"/>
                <w:color w:val="000000"/>
                <w:kern w:val="0"/>
                <w:szCs w:val="21"/>
              </w:rPr>
            </w:pPr>
          </w:p>
        </w:tc>
        <w:tc>
          <w:tcPr>
            <w:tcW w:w="2126" w:type="dxa"/>
            <w:vMerge/>
            <w:tcBorders>
              <w:top w:val="nil"/>
              <w:left w:val="single" w:sz="8" w:space="0" w:color="auto"/>
              <w:bottom w:val="single" w:sz="8" w:space="0" w:color="auto"/>
              <w:right w:val="single" w:sz="8" w:space="0" w:color="auto"/>
            </w:tcBorders>
            <w:vAlign w:val="center"/>
          </w:tcPr>
          <w:p w14:paraId="69232ADD" w14:textId="77777777" w:rsidR="00717CD4" w:rsidRDefault="00717CD4">
            <w:pPr>
              <w:widowControl/>
              <w:jc w:val="center"/>
              <w:rPr>
                <w:rFonts w:ascii="仿宋_GB2312" w:eastAsia="仿宋_GB2312" w:hAnsi="宋体" w:cs="宋体"/>
                <w:color w:val="000000"/>
                <w:kern w:val="0"/>
                <w:szCs w:val="21"/>
              </w:rPr>
            </w:pPr>
          </w:p>
        </w:tc>
        <w:tc>
          <w:tcPr>
            <w:tcW w:w="774" w:type="dxa"/>
            <w:vMerge/>
            <w:tcBorders>
              <w:top w:val="nil"/>
              <w:left w:val="single" w:sz="8" w:space="0" w:color="auto"/>
              <w:bottom w:val="single" w:sz="8" w:space="0" w:color="auto"/>
              <w:right w:val="single" w:sz="8" w:space="0" w:color="auto"/>
            </w:tcBorders>
            <w:vAlign w:val="center"/>
          </w:tcPr>
          <w:p w14:paraId="05305E18" w14:textId="77777777" w:rsidR="00717CD4" w:rsidRDefault="00717CD4">
            <w:pPr>
              <w:widowControl/>
              <w:jc w:val="center"/>
              <w:rPr>
                <w:rFonts w:ascii="仿宋_GB2312" w:eastAsia="仿宋_GB2312" w:hAnsi="宋体" w:cs="宋体"/>
                <w:color w:val="000000"/>
                <w:kern w:val="0"/>
                <w:szCs w:val="21"/>
              </w:rPr>
            </w:pPr>
          </w:p>
        </w:tc>
      </w:tr>
      <w:tr w:rsidR="00717CD4" w14:paraId="1C6E21FA" w14:textId="77777777">
        <w:trPr>
          <w:trHeight w:val="430"/>
        </w:trPr>
        <w:tc>
          <w:tcPr>
            <w:tcW w:w="806" w:type="dxa"/>
            <w:vMerge/>
            <w:tcBorders>
              <w:top w:val="nil"/>
              <w:left w:val="single" w:sz="8" w:space="0" w:color="auto"/>
              <w:bottom w:val="single" w:sz="8" w:space="0" w:color="auto"/>
              <w:right w:val="single" w:sz="8" w:space="0" w:color="auto"/>
            </w:tcBorders>
            <w:vAlign w:val="center"/>
          </w:tcPr>
          <w:p w14:paraId="45825B84"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34FDBF8E" w14:textId="77777777" w:rsidR="00717CD4" w:rsidRDefault="00717CD4">
            <w:pPr>
              <w:widowControl/>
              <w:jc w:val="left"/>
              <w:rPr>
                <w:rFonts w:ascii="仿宋_GB2312" w:eastAsia="仿宋_GB2312" w:hAnsi="宋体" w:cs="宋体"/>
                <w:color w:val="000000"/>
                <w:kern w:val="0"/>
                <w:szCs w:val="21"/>
              </w:rPr>
            </w:pPr>
          </w:p>
        </w:tc>
        <w:tc>
          <w:tcPr>
            <w:tcW w:w="1087" w:type="dxa"/>
            <w:vMerge w:val="restart"/>
            <w:tcBorders>
              <w:top w:val="nil"/>
              <w:left w:val="single" w:sz="8" w:space="0" w:color="auto"/>
              <w:bottom w:val="single" w:sz="8" w:space="0" w:color="auto"/>
              <w:right w:val="single" w:sz="8" w:space="0" w:color="auto"/>
            </w:tcBorders>
            <w:shd w:val="clear" w:color="000000" w:fill="FFFFFF"/>
            <w:vAlign w:val="center"/>
          </w:tcPr>
          <w:p w14:paraId="05AA73F2"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预算执行率</w:t>
            </w:r>
          </w:p>
        </w:tc>
        <w:tc>
          <w:tcPr>
            <w:tcW w:w="2312" w:type="dxa"/>
            <w:vMerge w:val="restart"/>
            <w:tcBorders>
              <w:top w:val="nil"/>
              <w:left w:val="single" w:sz="8" w:space="0" w:color="auto"/>
              <w:bottom w:val="single" w:sz="8" w:space="0" w:color="auto"/>
              <w:right w:val="single" w:sz="8" w:space="0" w:color="auto"/>
            </w:tcBorders>
            <w:shd w:val="clear" w:color="000000" w:fill="FFFFFF"/>
            <w:vAlign w:val="center"/>
          </w:tcPr>
          <w:p w14:paraId="772EB7B8"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项目预算资金是否按照计划执行，用以反映或考核项目预算执行情况。</w:t>
            </w:r>
          </w:p>
        </w:tc>
        <w:tc>
          <w:tcPr>
            <w:tcW w:w="6027" w:type="dxa"/>
            <w:tcBorders>
              <w:top w:val="nil"/>
              <w:left w:val="nil"/>
              <w:bottom w:val="single" w:sz="8" w:space="0" w:color="auto"/>
              <w:right w:val="single" w:sz="8" w:space="0" w:color="auto"/>
            </w:tcBorders>
            <w:shd w:val="clear" w:color="000000" w:fill="FFFFFF"/>
            <w:vAlign w:val="center"/>
          </w:tcPr>
          <w:p w14:paraId="564AFF82"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预算执行率=（实际支出资金/实际到位资金）×100%。</w:t>
            </w:r>
          </w:p>
        </w:tc>
        <w:tc>
          <w:tcPr>
            <w:tcW w:w="992" w:type="dxa"/>
            <w:vMerge w:val="restart"/>
            <w:tcBorders>
              <w:top w:val="nil"/>
              <w:left w:val="single" w:sz="8" w:space="0" w:color="auto"/>
              <w:bottom w:val="single" w:sz="8" w:space="0" w:color="auto"/>
              <w:right w:val="single" w:sz="8" w:space="0" w:color="auto"/>
            </w:tcBorders>
            <w:shd w:val="clear" w:color="000000" w:fill="FFFFFF"/>
            <w:vAlign w:val="center"/>
          </w:tcPr>
          <w:p w14:paraId="16390D33"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100%</w:t>
            </w:r>
          </w:p>
          <w:p w14:paraId="25BC1161" w14:textId="77777777" w:rsidR="00717CD4" w:rsidRDefault="00717CD4">
            <w:pPr>
              <w:widowControl/>
              <w:jc w:val="center"/>
              <w:rPr>
                <w:rFonts w:ascii="仿宋_GB2312" w:eastAsia="仿宋_GB2312" w:hAnsi="宋体" w:cs="宋体"/>
                <w:color w:val="000000"/>
                <w:kern w:val="0"/>
                <w:szCs w:val="21"/>
              </w:rPr>
            </w:pP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tcPr>
          <w:p w14:paraId="3AF38464"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3</w:t>
            </w:r>
          </w:p>
          <w:p w14:paraId="2B2AB51D" w14:textId="77777777" w:rsidR="00717CD4" w:rsidRDefault="00717CD4">
            <w:pPr>
              <w:widowControl/>
              <w:jc w:val="center"/>
              <w:rPr>
                <w:rFonts w:ascii="仿宋_GB2312" w:eastAsia="仿宋_GB2312" w:hAnsi="宋体" w:cs="宋体"/>
                <w:color w:val="000000"/>
                <w:kern w:val="0"/>
                <w:szCs w:val="21"/>
              </w:rPr>
            </w:pPr>
          </w:p>
        </w:tc>
        <w:tc>
          <w:tcPr>
            <w:tcW w:w="2126" w:type="dxa"/>
            <w:vMerge w:val="restart"/>
            <w:tcBorders>
              <w:top w:val="nil"/>
              <w:left w:val="single" w:sz="8" w:space="0" w:color="auto"/>
              <w:bottom w:val="single" w:sz="8" w:space="0" w:color="auto"/>
              <w:right w:val="single" w:sz="8" w:space="0" w:color="auto"/>
            </w:tcBorders>
            <w:shd w:val="clear" w:color="auto" w:fill="auto"/>
            <w:vAlign w:val="center"/>
          </w:tcPr>
          <w:p w14:paraId="2072E9A3"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得分=预算执行率*3</w:t>
            </w:r>
          </w:p>
          <w:p w14:paraId="7379CC5B" w14:textId="77777777" w:rsidR="00717CD4" w:rsidRDefault="00717CD4">
            <w:pPr>
              <w:widowControl/>
              <w:jc w:val="center"/>
              <w:rPr>
                <w:rFonts w:ascii="仿宋_GB2312" w:eastAsia="仿宋_GB2312" w:hAnsi="宋体" w:cs="宋体"/>
                <w:color w:val="000000"/>
                <w:kern w:val="0"/>
                <w:szCs w:val="21"/>
              </w:rPr>
            </w:pPr>
          </w:p>
        </w:tc>
        <w:tc>
          <w:tcPr>
            <w:tcW w:w="774" w:type="dxa"/>
            <w:vMerge w:val="restart"/>
            <w:tcBorders>
              <w:top w:val="nil"/>
              <w:left w:val="single" w:sz="8" w:space="0" w:color="auto"/>
              <w:bottom w:val="single" w:sz="8" w:space="0" w:color="auto"/>
              <w:right w:val="single" w:sz="8" w:space="0" w:color="auto"/>
            </w:tcBorders>
            <w:shd w:val="clear" w:color="000000" w:fill="FFFFFF"/>
            <w:vAlign w:val="center"/>
          </w:tcPr>
          <w:p w14:paraId="22A1BD77"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3</w:t>
            </w:r>
          </w:p>
          <w:p w14:paraId="31EE4231" w14:textId="77777777" w:rsidR="00717CD4" w:rsidRDefault="00717CD4">
            <w:pPr>
              <w:widowControl/>
              <w:jc w:val="center"/>
              <w:rPr>
                <w:rFonts w:ascii="仿宋_GB2312" w:eastAsia="仿宋_GB2312" w:hAnsi="宋体" w:cs="宋体"/>
                <w:color w:val="000000"/>
                <w:kern w:val="0"/>
                <w:szCs w:val="21"/>
              </w:rPr>
            </w:pPr>
          </w:p>
        </w:tc>
      </w:tr>
      <w:tr w:rsidR="00717CD4" w14:paraId="152D607F" w14:textId="77777777">
        <w:trPr>
          <w:trHeight w:val="430"/>
        </w:trPr>
        <w:tc>
          <w:tcPr>
            <w:tcW w:w="806" w:type="dxa"/>
            <w:vMerge/>
            <w:tcBorders>
              <w:top w:val="nil"/>
              <w:left w:val="single" w:sz="8" w:space="0" w:color="auto"/>
              <w:bottom w:val="single" w:sz="8" w:space="0" w:color="auto"/>
              <w:right w:val="single" w:sz="8" w:space="0" w:color="auto"/>
            </w:tcBorders>
            <w:vAlign w:val="center"/>
          </w:tcPr>
          <w:p w14:paraId="481A34EF"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306D88BF"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7523CBA5"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794864FC"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6957150D"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实际支出资金：一定时期（本年度或项目期）内项目实际拨付的资金。</w:t>
            </w:r>
          </w:p>
        </w:tc>
        <w:tc>
          <w:tcPr>
            <w:tcW w:w="992" w:type="dxa"/>
            <w:vMerge/>
            <w:tcBorders>
              <w:top w:val="nil"/>
              <w:left w:val="single" w:sz="8" w:space="0" w:color="auto"/>
              <w:bottom w:val="single" w:sz="8" w:space="0" w:color="auto"/>
              <w:right w:val="single" w:sz="8" w:space="0" w:color="auto"/>
            </w:tcBorders>
            <w:vAlign w:val="center"/>
          </w:tcPr>
          <w:p w14:paraId="4CCF7727"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4E1AEE6E" w14:textId="77777777" w:rsidR="00717CD4" w:rsidRDefault="00717CD4">
            <w:pPr>
              <w:widowControl/>
              <w:jc w:val="center"/>
              <w:rPr>
                <w:rFonts w:ascii="仿宋_GB2312" w:eastAsia="仿宋_GB2312" w:hAnsi="宋体" w:cs="宋体"/>
                <w:color w:val="000000"/>
                <w:kern w:val="0"/>
                <w:szCs w:val="21"/>
              </w:rPr>
            </w:pPr>
          </w:p>
        </w:tc>
        <w:tc>
          <w:tcPr>
            <w:tcW w:w="2126" w:type="dxa"/>
            <w:vMerge/>
            <w:tcBorders>
              <w:top w:val="nil"/>
              <w:left w:val="single" w:sz="8" w:space="0" w:color="auto"/>
              <w:bottom w:val="single" w:sz="8" w:space="0" w:color="auto"/>
              <w:right w:val="single" w:sz="8" w:space="0" w:color="auto"/>
            </w:tcBorders>
            <w:vAlign w:val="center"/>
          </w:tcPr>
          <w:p w14:paraId="7A39D4F0" w14:textId="77777777" w:rsidR="00717CD4" w:rsidRDefault="00717CD4">
            <w:pPr>
              <w:widowControl/>
              <w:jc w:val="center"/>
              <w:rPr>
                <w:rFonts w:ascii="仿宋_GB2312" w:eastAsia="仿宋_GB2312" w:hAnsi="宋体" w:cs="宋体"/>
                <w:color w:val="000000"/>
                <w:kern w:val="0"/>
                <w:szCs w:val="21"/>
              </w:rPr>
            </w:pPr>
          </w:p>
        </w:tc>
        <w:tc>
          <w:tcPr>
            <w:tcW w:w="774" w:type="dxa"/>
            <w:vMerge/>
            <w:tcBorders>
              <w:top w:val="nil"/>
              <w:left w:val="single" w:sz="8" w:space="0" w:color="auto"/>
              <w:bottom w:val="single" w:sz="8" w:space="0" w:color="auto"/>
              <w:right w:val="single" w:sz="8" w:space="0" w:color="auto"/>
            </w:tcBorders>
            <w:vAlign w:val="center"/>
          </w:tcPr>
          <w:p w14:paraId="17AAF95F" w14:textId="77777777" w:rsidR="00717CD4" w:rsidRDefault="00717CD4">
            <w:pPr>
              <w:widowControl/>
              <w:jc w:val="center"/>
              <w:rPr>
                <w:rFonts w:ascii="仿宋_GB2312" w:eastAsia="仿宋_GB2312" w:hAnsi="宋体" w:cs="宋体"/>
                <w:color w:val="000000"/>
                <w:kern w:val="0"/>
                <w:szCs w:val="21"/>
              </w:rPr>
            </w:pPr>
          </w:p>
        </w:tc>
      </w:tr>
      <w:tr w:rsidR="00717CD4" w14:paraId="7A29075D" w14:textId="77777777">
        <w:trPr>
          <w:trHeight w:val="500"/>
        </w:trPr>
        <w:tc>
          <w:tcPr>
            <w:tcW w:w="806" w:type="dxa"/>
            <w:vMerge/>
            <w:tcBorders>
              <w:top w:val="nil"/>
              <w:left w:val="single" w:sz="8" w:space="0" w:color="auto"/>
              <w:bottom w:val="single" w:sz="8" w:space="0" w:color="auto"/>
              <w:right w:val="single" w:sz="8" w:space="0" w:color="auto"/>
            </w:tcBorders>
            <w:vAlign w:val="center"/>
          </w:tcPr>
          <w:p w14:paraId="08DB9758"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6B49CF14" w14:textId="77777777" w:rsidR="00717CD4" w:rsidRDefault="00717CD4">
            <w:pPr>
              <w:widowControl/>
              <w:jc w:val="left"/>
              <w:rPr>
                <w:rFonts w:ascii="仿宋_GB2312" w:eastAsia="仿宋_GB2312" w:hAnsi="宋体" w:cs="宋体"/>
                <w:color w:val="000000"/>
                <w:kern w:val="0"/>
                <w:szCs w:val="21"/>
              </w:rPr>
            </w:pPr>
          </w:p>
        </w:tc>
        <w:tc>
          <w:tcPr>
            <w:tcW w:w="1087" w:type="dxa"/>
            <w:vMerge w:val="restart"/>
            <w:tcBorders>
              <w:top w:val="nil"/>
              <w:left w:val="single" w:sz="8" w:space="0" w:color="auto"/>
              <w:bottom w:val="single" w:sz="8" w:space="0" w:color="auto"/>
              <w:right w:val="single" w:sz="8" w:space="0" w:color="auto"/>
            </w:tcBorders>
            <w:shd w:val="clear" w:color="000000" w:fill="FFFFFF"/>
            <w:vAlign w:val="center"/>
          </w:tcPr>
          <w:p w14:paraId="099A1061"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资金使用合</w:t>
            </w:r>
            <w:proofErr w:type="gramStart"/>
            <w:r>
              <w:rPr>
                <w:rFonts w:ascii="仿宋_GB2312" w:eastAsia="仿宋_GB2312" w:hAnsi="宋体" w:cs="宋体" w:hint="eastAsia"/>
                <w:color w:val="000000"/>
                <w:kern w:val="0"/>
                <w:szCs w:val="21"/>
              </w:rPr>
              <w:t>规</w:t>
            </w:r>
            <w:proofErr w:type="gramEnd"/>
            <w:r>
              <w:rPr>
                <w:rFonts w:ascii="仿宋_GB2312" w:eastAsia="仿宋_GB2312" w:hAnsi="宋体" w:cs="宋体" w:hint="eastAsia"/>
                <w:color w:val="000000"/>
                <w:kern w:val="0"/>
                <w:szCs w:val="21"/>
              </w:rPr>
              <w:t>性</w:t>
            </w:r>
          </w:p>
        </w:tc>
        <w:tc>
          <w:tcPr>
            <w:tcW w:w="2312" w:type="dxa"/>
            <w:vMerge w:val="restart"/>
            <w:tcBorders>
              <w:top w:val="nil"/>
              <w:left w:val="single" w:sz="8" w:space="0" w:color="auto"/>
              <w:bottom w:val="single" w:sz="8" w:space="0" w:color="auto"/>
              <w:right w:val="single" w:sz="8" w:space="0" w:color="auto"/>
            </w:tcBorders>
            <w:shd w:val="clear" w:color="000000" w:fill="FFFFFF"/>
            <w:vAlign w:val="center"/>
          </w:tcPr>
          <w:p w14:paraId="7673121B"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项目资金使用是否符合相关的财务管理制度规定，用以反映和考</w:t>
            </w:r>
            <w:r>
              <w:rPr>
                <w:rFonts w:ascii="仿宋_GB2312" w:eastAsia="仿宋_GB2312" w:hAnsi="宋体" w:cs="宋体" w:hint="eastAsia"/>
                <w:color w:val="000000"/>
                <w:kern w:val="0"/>
                <w:szCs w:val="21"/>
              </w:rPr>
              <w:lastRenderedPageBreak/>
              <w:t>核项目资金的规范运行情况。</w:t>
            </w:r>
          </w:p>
        </w:tc>
        <w:tc>
          <w:tcPr>
            <w:tcW w:w="6027" w:type="dxa"/>
            <w:tcBorders>
              <w:top w:val="nil"/>
              <w:left w:val="nil"/>
              <w:bottom w:val="single" w:sz="8" w:space="0" w:color="auto"/>
              <w:right w:val="single" w:sz="8" w:space="0" w:color="auto"/>
            </w:tcBorders>
            <w:shd w:val="clear" w:color="000000" w:fill="FFFFFF"/>
            <w:vAlign w:val="center"/>
          </w:tcPr>
          <w:p w14:paraId="378A90D7"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评价要点：</w:t>
            </w:r>
          </w:p>
        </w:tc>
        <w:tc>
          <w:tcPr>
            <w:tcW w:w="992" w:type="dxa"/>
            <w:vMerge w:val="restart"/>
            <w:tcBorders>
              <w:top w:val="nil"/>
              <w:left w:val="single" w:sz="8" w:space="0" w:color="auto"/>
              <w:bottom w:val="single" w:sz="8" w:space="0" w:color="auto"/>
              <w:right w:val="single" w:sz="8" w:space="0" w:color="auto"/>
            </w:tcBorders>
            <w:shd w:val="clear" w:color="000000" w:fill="FFFFFF"/>
            <w:vAlign w:val="center"/>
          </w:tcPr>
          <w:p w14:paraId="59E36BD5"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合</w:t>
            </w:r>
            <w:proofErr w:type="gramStart"/>
            <w:r>
              <w:rPr>
                <w:rFonts w:ascii="仿宋_GB2312" w:eastAsia="仿宋_GB2312" w:hint="eastAsia"/>
              </w:rPr>
              <w:t>规</w:t>
            </w:r>
            <w:proofErr w:type="gramEnd"/>
          </w:p>
          <w:p w14:paraId="04ACC185" w14:textId="77777777" w:rsidR="00717CD4" w:rsidRDefault="00717CD4">
            <w:pPr>
              <w:widowControl/>
              <w:jc w:val="center"/>
              <w:rPr>
                <w:rFonts w:ascii="仿宋_GB2312" w:eastAsia="仿宋_GB2312" w:hAnsi="宋体" w:cs="宋体"/>
                <w:color w:val="000000"/>
                <w:kern w:val="0"/>
                <w:szCs w:val="21"/>
              </w:rPr>
            </w:pP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tcPr>
          <w:p w14:paraId="7288B772"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7</w:t>
            </w:r>
          </w:p>
          <w:p w14:paraId="01F29019" w14:textId="77777777" w:rsidR="00717CD4" w:rsidRDefault="00717CD4">
            <w:pPr>
              <w:widowControl/>
              <w:jc w:val="center"/>
              <w:rPr>
                <w:rFonts w:ascii="仿宋_GB2312" w:eastAsia="仿宋_GB2312" w:hAnsi="宋体" w:cs="宋体"/>
                <w:color w:val="000000"/>
                <w:kern w:val="0"/>
                <w:szCs w:val="21"/>
              </w:rPr>
            </w:pPr>
          </w:p>
        </w:tc>
        <w:tc>
          <w:tcPr>
            <w:tcW w:w="2126" w:type="dxa"/>
            <w:vMerge w:val="restart"/>
            <w:tcBorders>
              <w:top w:val="nil"/>
              <w:left w:val="single" w:sz="8" w:space="0" w:color="auto"/>
              <w:bottom w:val="single" w:sz="8" w:space="0" w:color="auto"/>
              <w:right w:val="single" w:sz="8" w:space="0" w:color="auto"/>
            </w:tcBorders>
            <w:shd w:val="clear" w:color="auto" w:fill="auto"/>
            <w:vAlign w:val="center"/>
          </w:tcPr>
          <w:p w14:paraId="518EAFFA"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①、②、③项各1.5分，④2.5分</w:t>
            </w:r>
          </w:p>
          <w:p w14:paraId="6A01D9B2" w14:textId="77777777" w:rsidR="00717CD4" w:rsidRDefault="00717CD4">
            <w:pPr>
              <w:widowControl/>
              <w:jc w:val="center"/>
              <w:rPr>
                <w:rFonts w:ascii="仿宋_GB2312" w:eastAsia="仿宋_GB2312" w:hAnsi="宋体" w:cs="宋体"/>
                <w:color w:val="000000"/>
                <w:kern w:val="0"/>
                <w:szCs w:val="21"/>
              </w:rPr>
            </w:pPr>
          </w:p>
        </w:tc>
        <w:tc>
          <w:tcPr>
            <w:tcW w:w="774" w:type="dxa"/>
            <w:vMerge w:val="restart"/>
            <w:tcBorders>
              <w:top w:val="nil"/>
              <w:left w:val="single" w:sz="8" w:space="0" w:color="auto"/>
              <w:bottom w:val="single" w:sz="8" w:space="0" w:color="auto"/>
              <w:right w:val="single" w:sz="8" w:space="0" w:color="auto"/>
            </w:tcBorders>
            <w:shd w:val="clear" w:color="000000" w:fill="FFFFFF"/>
            <w:vAlign w:val="center"/>
          </w:tcPr>
          <w:p w14:paraId="64096445"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rPr>
              <w:t>5</w:t>
            </w:r>
            <w:r>
              <w:rPr>
                <w:rFonts w:ascii="仿宋_GB2312" w:eastAsia="仿宋_GB2312" w:hint="eastAsia"/>
              </w:rPr>
              <w:t>.5</w:t>
            </w:r>
          </w:p>
          <w:p w14:paraId="57588667" w14:textId="77777777" w:rsidR="00717CD4" w:rsidRDefault="00717CD4">
            <w:pPr>
              <w:widowControl/>
              <w:jc w:val="center"/>
              <w:rPr>
                <w:rFonts w:ascii="仿宋_GB2312" w:eastAsia="仿宋_GB2312" w:hAnsi="宋体" w:cs="宋体"/>
                <w:color w:val="000000"/>
                <w:kern w:val="0"/>
                <w:szCs w:val="21"/>
              </w:rPr>
            </w:pPr>
          </w:p>
        </w:tc>
      </w:tr>
      <w:tr w:rsidR="00717CD4" w14:paraId="5BD10106" w14:textId="77777777">
        <w:trPr>
          <w:trHeight w:val="500"/>
        </w:trPr>
        <w:tc>
          <w:tcPr>
            <w:tcW w:w="806" w:type="dxa"/>
            <w:vMerge/>
            <w:tcBorders>
              <w:top w:val="nil"/>
              <w:left w:val="single" w:sz="8" w:space="0" w:color="auto"/>
              <w:bottom w:val="single" w:sz="8" w:space="0" w:color="auto"/>
              <w:right w:val="single" w:sz="8" w:space="0" w:color="auto"/>
            </w:tcBorders>
            <w:vAlign w:val="center"/>
          </w:tcPr>
          <w:p w14:paraId="130C74D9"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5FEB5843"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62A5DB5A"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0FDD03CF"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2CE7D632"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①是否符合国家财经法规和财务管理制度以及有关专项资金管理办法的规定；</w:t>
            </w:r>
          </w:p>
        </w:tc>
        <w:tc>
          <w:tcPr>
            <w:tcW w:w="992" w:type="dxa"/>
            <w:vMerge/>
            <w:tcBorders>
              <w:top w:val="nil"/>
              <w:left w:val="single" w:sz="8" w:space="0" w:color="auto"/>
              <w:bottom w:val="single" w:sz="8" w:space="0" w:color="auto"/>
              <w:right w:val="single" w:sz="8" w:space="0" w:color="auto"/>
            </w:tcBorders>
            <w:vAlign w:val="center"/>
          </w:tcPr>
          <w:p w14:paraId="55110644"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092A5132" w14:textId="77777777" w:rsidR="00717CD4" w:rsidRDefault="00717CD4">
            <w:pPr>
              <w:widowControl/>
              <w:jc w:val="center"/>
              <w:rPr>
                <w:rFonts w:ascii="仿宋_GB2312" w:eastAsia="仿宋_GB2312" w:hAnsi="宋体" w:cs="宋体"/>
                <w:color w:val="000000"/>
                <w:kern w:val="0"/>
                <w:szCs w:val="21"/>
              </w:rPr>
            </w:pPr>
          </w:p>
        </w:tc>
        <w:tc>
          <w:tcPr>
            <w:tcW w:w="2126" w:type="dxa"/>
            <w:vMerge/>
            <w:tcBorders>
              <w:top w:val="nil"/>
              <w:left w:val="single" w:sz="8" w:space="0" w:color="auto"/>
              <w:bottom w:val="single" w:sz="8" w:space="0" w:color="auto"/>
              <w:right w:val="single" w:sz="8" w:space="0" w:color="auto"/>
            </w:tcBorders>
            <w:vAlign w:val="center"/>
          </w:tcPr>
          <w:p w14:paraId="3779B39F" w14:textId="77777777" w:rsidR="00717CD4" w:rsidRDefault="00717CD4">
            <w:pPr>
              <w:widowControl/>
              <w:jc w:val="center"/>
              <w:rPr>
                <w:rFonts w:ascii="仿宋_GB2312" w:eastAsia="仿宋_GB2312" w:hAnsi="宋体" w:cs="宋体"/>
                <w:color w:val="000000"/>
                <w:kern w:val="0"/>
                <w:szCs w:val="21"/>
              </w:rPr>
            </w:pPr>
          </w:p>
        </w:tc>
        <w:tc>
          <w:tcPr>
            <w:tcW w:w="774" w:type="dxa"/>
            <w:vMerge/>
            <w:tcBorders>
              <w:top w:val="nil"/>
              <w:left w:val="single" w:sz="8" w:space="0" w:color="auto"/>
              <w:bottom w:val="single" w:sz="8" w:space="0" w:color="auto"/>
              <w:right w:val="single" w:sz="8" w:space="0" w:color="auto"/>
            </w:tcBorders>
            <w:vAlign w:val="center"/>
          </w:tcPr>
          <w:p w14:paraId="52ECA70A" w14:textId="77777777" w:rsidR="00717CD4" w:rsidRDefault="00717CD4">
            <w:pPr>
              <w:widowControl/>
              <w:jc w:val="center"/>
              <w:rPr>
                <w:rFonts w:ascii="仿宋_GB2312" w:eastAsia="仿宋_GB2312" w:hAnsi="宋体" w:cs="宋体"/>
                <w:color w:val="000000"/>
                <w:kern w:val="0"/>
                <w:szCs w:val="21"/>
              </w:rPr>
            </w:pPr>
          </w:p>
        </w:tc>
      </w:tr>
      <w:tr w:rsidR="00717CD4" w14:paraId="534AAA1B" w14:textId="77777777">
        <w:trPr>
          <w:trHeight w:val="500"/>
        </w:trPr>
        <w:tc>
          <w:tcPr>
            <w:tcW w:w="806" w:type="dxa"/>
            <w:vMerge/>
            <w:tcBorders>
              <w:top w:val="nil"/>
              <w:left w:val="single" w:sz="8" w:space="0" w:color="auto"/>
              <w:bottom w:val="single" w:sz="8" w:space="0" w:color="auto"/>
              <w:right w:val="single" w:sz="8" w:space="0" w:color="auto"/>
            </w:tcBorders>
            <w:vAlign w:val="center"/>
          </w:tcPr>
          <w:p w14:paraId="7C212D93"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1FDE5DE9"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30C570B6"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2181D162"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0C4A5939"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②资金的拨付是否有完整的审批程序和手续；</w:t>
            </w:r>
          </w:p>
        </w:tc>
        <w:tc>
          <w:tcPr>
            <w:tcW w:w="992" w:type="dxa"/>
            <w:vMerge/>
            <w:tcBorders>
              <w:top w:val="nil"/>
              <w:left w:val="single" w:sz="8" w:space="0" w:color="auto"/>
              <w:bottom w:val="single" w:sz="8" w:space="0" w:color="auto"/>
              <w:right w:val="single" w:sz="8" w:space="0" w:color="auto"/>
            </w:tcBorders>
            <w:vAlign w:val="center"/>
          </w:tcPr>
          <w:p w14:paraId="1B4D912A"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09C6A73E" w14:textId="77777777" w:rsidR="00717CD4" w:rsidRDefault="00717CD4">
            <w:pPr>
              <w:widowControl/>
              <w:jc w:val="center"/>
              <w:rPr>
                <w:rFonts w:ascii="仿宋_GB2312" w:eastAsia="仿宋_GB2312" w:hAnsi="宋体" w:cs="宋体"/>
                <w:color w:val="000000"/>
                <w:kern w:val="0"/>
                <w:szCs w:val="21"/>
              </w:rPr>
            </w:pPr>
          </w:p>
        </w:tc>
        <w:tc>
          <w:tcPr>
            <w:tcW w:w="2126" w:type="dxa"/>
            <w:vMerge/>
            <w:tcBorders>
              <w:top w:val="nil"/>
              <w:left w:val="single" w:sz="8" w:space="0" w:color="auto"/>
              <w:bottom w:val="single" w:sz="8" w:space="0" w:color="auto"/>
              <w:right w:val="single" w:sz="8" w:space="0" w:color="auto"/>
            </w:tcBorders>
            <w:vAlign w:val="center"/>
          </w:tcPr>
          <w:p w14:paraId="250AA4BB" w14:textId="77777777" w:rsidR="00717CD4" w:rsidRDefault="00717CD4">
            <w:pPr>
              <w:widowControl/>
              <w:jc w:val="center"/>
              <w:rPr>
                <w:rFonts w:ascii="仿宋_GB2312" w:eastAsia="仿宋_GB2312" w:hAnsi="宋体" w:cs="宋体"/>
                <w:color w:val="000000"/>
                <w:kern w:val="0"/>
                <w:szCs w:val="21"/>
              </w:rPr>
            </w:pPr>
          </w:p>
        </w:tc>
        <w:tc>
          <w:tcPr>
            <w:tcW w:w="774" w:type="dxa"/>
            <w:vMerge/>
            <w:tcBorders>
              <w:top w:val="nil"/>
              <w:left w:val="single" w:sz="8" w:space="0" w:color="auto"/>
              <w:bottom w:val="single" w:sz="8" w:space="0" w:color="auto"/>
              <w:right w:val="single" w:sz="8" w:space="0" w:color="auto"/>
            </w:tcBorders>
            <w:vAlign w:val="center"/>
          </w:tcPr>
          <w:p w14:paraId="245E5E0C" w14:textId="77777777" w:rsidR="00717CD4" w:rsidRDefault="00717CD4">
            <w:pPr>
              <w:widowControl/>
              <w:jc w:val="center"/>
              <w:rPr>
                <w:rFonts w:ascii="仿宋_GB2312" w:eastAsia="仿宋_GB2312" w:hAnsi="宋体" w:cs="宋体"/>
                <w:color w:val="000000"/>
                <w:kern w:val="0"/>
                <w:szCs w:val="21"/>
              </w:rPr>
            </w:pPr>
          </w:p>
        </w:tc>
      </w:tr>
      <w:tr w:rsidR="00717CD4" w14:paraId="23499CCF" w14:textId="77777777">
        <w:trPr>
          <w:trHeight w:val="500"/>
        </w:trPr>
        <w:tc>
          <w:tcPr>
            <w:tcW w:w="806" w:type="dxa"/>
            <w:vMerge/>
            <w:tcBorders>
              <w:top w:val="nil"/>
              <w:left w:val="single" w:sz="8" w:space="0" w:color="auto"/>
              <w:bottom w:val="single" w:sz="8" w:space="0" w:color="auto"/>
              <w:right w:val="single" w:sz="8" w:space="0" w:color="auto"/>
            </w:tcBorders>
            <w:vAlign w:val="center"/>
          </w:tcPr>
          <w:p w14:paraId="726CAD0A"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4E3753AA"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3B91847D"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5894802F"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54065D92"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③是否符合项目预算批复或合同规定的用途；</w:t>
            </w:r>
          </w:p>
        </w:tc>
        <w:tc>
          <w:tcPr>
            <w:tcW w:w="992" w:type="dxa"/>
            <w:vMerge/>
            <w:tcBorders>
              <w:top w:val="nil"/>
              <w:left w:val="single" w:sz="8" w:space="0" w:color="auto"/>
              <w:bottom w:val="single" w:sz="8" w:space="0" w:color="auto"/>
              <w:right w:val="single" w:sz="8" w:space="0" w:color="auto"/>
            </w:tcBorders>
            <w:vAlign w:val="center"/>
          </w:tcPr>
          <w:p w14:paraId="1340835B"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2CFC0151" w14:textId="77777777" w:rsidR="00717CD4" w:rsidRDefault="00717CD4">
            <w:pPr>
              <w:widowControl/>
              <w:jc w:val="center"/>
              <w:rPr>
                <w:rFonts w:ascii="仿宋_GB2312" w:eastAsia="仿宋_GB2312" w:hAnsi="宋体" w:cs="宋体"/>
                <w:color w:val="000000"/>
                <w:kern w:val="0"/>
                <w:szCs w:val="21"/>
              </w:rPr>
            </w:pPr>
          </w:p>
        </w:tc>
        <w:tc>
          <w:tcPr>
            <w:tcW w:w="2126" w:type="dxa"/>
            <w:vMerge/>
            <w:tcBorders>
              <w:top w:val="nil"/>
              <w:left w:val="single" w:sz="8" w:space="0" w:color="auto"/>
              <w:bottom w:val="single" w:sz="8" w:space="0" w:color="auto"/>
              <w:right w:val="single" w:sz="8" w:space="0" w:color="auto"/>
            </w:tcBorders>
            <w:vAlign w:val="center"/>
          </w:tcPr>
          <w:p w14:paraId="5ACB504C" w14:textId="77777777" w:rsidR="00717CD4" w:rsidRDefault="00717CD4">
            <w:pPr>
              <w:widowControl/>
              <w:jc w:val="center"/>
              <w:rPr>
                <w:rFonts w:ascii="仿宋_GB2312" w:eastAsia="仿宋_GB2312" w:hAnsi="宋体" w:cs="宋体"/>
                <w:color w:val="000000"/>
                <w:kern w:val="0"/>
                <w:szCs w:val="21"/>
              </w:rPr>
            </w:pPr>
          </w:p>
        </w:tc>
        <w:tc>
          <w:tcPr>
            <w:tcW w:w="774" w:type="dxa"/>
            <w:vMerge/>
            <w:tcBorders>
              <w:top w:val="nil"/>
              <w:left w:val="single" w:sz="8" w:space="0" w:color="auto"/>
              <w:bottom w:val="single" w:sz="8" w:space="0" w:color="auto"/>
              <w:right w:val="single" w:sz="8" w:space="0" w:color="auto"/>
            </w:tcBorders>
            <w:vAlign w:val="center"/>
          </w:tcPr>
          <w:p w14:paraId="44D46593" w14:textId="77777777" w:rsidR="00717CD4" w:rsidRDefault="00717CD4">
            <w:pPr>
              <w:widowControl/>
              <w:jc w:val="center"/>
              <w:rPr>
                <w:rFonts w:ascii="仿宋_GB2312" w:eastAsia="仿宋_GB2312" w:hAnsi="宋体" w:cs="宋体"/>
                <w:color w:val="000000"/>
                <w:kern w:val="0"/>
                <w:szCs w:val="21"/>
              </w:rPr>
            </w:pPr>
          </w:p>
        </w:tc>
      </w:tr>
      <w:tr w:rsidR="00717CD4" w14:paraId="69B92634" w14:textId="77777777">
        <w:trPr>
          <w:trHeight w:val="500"/>
        </w:trPr>
        <w:tc>
          <w:tcPr>
            <w:tcW w:w="806" w:type="dxa"/>
            <w:vMerge/>
            <w:tcBorders>
              <w:top w:val="nil"/>
              <w:left w:val="single" w:sz="8" w:space="0" w:color="auto"/>
              <w:bottom w:val="single" w:sz="8" w:space="0" w:color="auto"/>
              <w:right w:val="single" w:sz="8" w:space="0" w:color="auto"/>
            </w:tcBorders>
            <w:vAlign w:val="center"/>
          </w:tcPr>
          <w:p w14:paraId="5A1173F6"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6A9A7822"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42FFB367"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66924457"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1454BA37"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④是否存在截留、挤占、挪用、虚列支出等情况。</w:t>
            </w:r>
          </w:p>
        </w:tc>
        <w:tc>
          <w:tcPr>
            <w:tcW w:w="992" w:type="dxa"/>
            <w:vMerge/>
            <w:tcBorders>
              <w:top w:val="nil"/>
              <w:left w:val="single" w:sz="8" w:space="0" w:color="auto"/>
              <w:bottom w:val="single" w:sz="8" w:space="0" w:color="auto"/>
              <w:right w:val="single" w:sz="8" w:space="0" w:color="auto"/>
            </w:tcBorders>
            <w:vAlign w:val="center"/>
          </w:tcPr>
          <w:p w14:paraId="11788615"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57BC8CA6" w14:textId="77777777" w:rsidR="00717CD4" w:rsidRDefault="00717CD4">
            <w:pPr>
              <w:widowControl/>
              <w:jc w:val="center"/>
              <w:rPr>
                <w:rFonts w:ascii="仿宋_GB2312" w:eastAsia="仿宋_GB2312" w:hAnsi="宋体" w:cs="宋体"/>
                <w:color w:val="000000"/>
                <w:kern w:val="0"/>
                <w:szCs w:val="21"/>
              </w:rPr>
            </w:pPr>
          </w:p>
        </w:tc>
        <w:tc>
          <w:tcPr>
            <w:tcW w:w="2126" w:type="dxa"/>
            <w:vMerge/>
            <w:tcBorders>
              <w:top w:val="nil"/>
              <w:left w:val="single" w:sz="8" w:space="0" w:color="auto"/>
              <w:bottom w:val="single" w:sz="8" w:space="0" w:color="auto"/>
              <w:right w:val="single" w:sz="8" w:space="0" w:color="auto"/>
            </w:tcBorders>
            <w:vAlign w:val="center"/>
          </w:tcPr>
          <w:p w14:paraId="776C9EE8" w14:textId="77777777" w:rsidR="00717CD4" w:rsidRDefault="00717CD4">
            <w:pPr>
              <w:widowControl/>
              <w:jc w:val="center"/>
              <w:rPr>
                <w:rFonts w:ascii="仿宋_GB2312" w:eastAsia="仿宋_GB2312" w:hAnsi="宋体" w:cs="宋体"/>
                <w:color w:val="000000"/>
                <w:kern w:val="0"/>
                <w:szCs w:val="21"/>
              </w:rPr>
            </w:pPr>
          </w:p>
        </w:tc>
        <w:tc>
          <w:tcPr>
            <w:tcW w:w="774" w:type="dxa"/>
            <w:vMerge/>
            <w:tcBorders>
              <w:top w:val="nil"/>
              <w:left w:val="single" w:sz="8" w:space="0" w:color="auto"/>
              <w:bottom w:val="single" w:sz="8" w:space="0" w:color="auto"/>
              <w:right w:val="single" w:sz="8" w:space="0" w:color="auto"/>
            </w:tcBorders>
            <w:vAlign w:val="center"/>
          </w:tcPr>
          <w:p w14:paraId="1D192BFC" w14:textId="77777777" w:rsidR="00717CD4" w:rsidRDefault="00717CD4">
            <w:pPr>
              <w:widowControl/>
              <w:jc w:val="center"/>
              <w:rPr>
                <w:rFonts w:ascii="仿宋_GB2312" w:eastAsia="仿宋_GB2312" w:hAnsi="宋体" w:cs="宋体"/>
                <w:color w:val="000000"/>
                <w:kern w:val="0"/>
                <w:szCs w:val="21"/>
              </w:rPr>
            </w:pPr>
          </w:p>
        </w:tc>
      </w:tr>
      <w:tr w:rsidR="00717CD4" w14:paraId="6CC3E0EF" w14:textId="77777777">
        <w:trPr>
          <w:trHeight w:val="470"/>
        </w:trPr>
        <w:tc>
          <w:tcPr>
            <w:tcW w:w="806" w:type="dxa"/>
            <w:vMerge/>
            <w:tcBorders>
              <w:top w:val="nil"/>
              <w:left w:val="single" w:sz="8" w:space="0" w:color="auto"/>
              <w:bottom w:val="single" w:sz="8" w:space="0" w:color="auto"/>
              <w:right w:val="single" w:sz="8" w:space="0" w:color="auto"/>
            </w:tcBorders>
            <w:vAlign w:val="center"/>
          </w:tcPr>
          <w:p w14:paraId="7EFB99EA" w14:textId="77777777" w:rsidR="00717CD4" w:rsidRDefault="00717CD4">
            <w:pPr>
              <w:widowControl/>
              <w:jc w:val="left"/>
              <w:rPr>
                <w:rFonts w:ascii="仿宋_GB2312" w:eastAsia="仿宋_GB2312" w:hAnsi="宋体" w:cs="宋体"/>
                <w:color w:val="000000"/>
                <w:kern w:val="0"/>
                <w:szCs w:val="21"/>
              </w:rPr>
            </w:pPr>
          </w:p>
        </w:tc>
        <w:tc>
          <w:tcPr>
            <w:tcW w:w="815" w:type="dxa"/>
            <w:vMerge w:val="restart"/>
            <w:tcBorders>
              <w:top w:val="nil"/>
              <w:left w:val="single" w:sz="8" w:space="0" w:color="auto"/>
              <w:bottom w:val="single" w:sz="8" w:space="0" w:color="auto"/>
              <w:right w:val="single" w:sz="8" w:space="0" w:color="auto"/>
            </w:tcBorders>
            <w:shd w:val="clear" w:color="000000" w:fill="FFFFFF"/>
            <w:vAlign w:val="center"/>
          </w:tcPr>
          <w:p w14:paraId="154C9DF9"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组织实施（9分）</w:t>
            </w:r>
          </w:p>
        </w:tc>
        <w:tc>
          <w:tcPr>
            <w:tcW w:w="1087" w:type="dxa"/>
            <w:vMerge w:val="restart"/>
            <w:tcBorders>
              <w:top w:val="nil"/>
              <w:left w:val="single" w:sz="8" w:space="0" w:color="auto"/>
              <w:bottom w:val="single" w:sz="8" w:space="0" w:color="auto"/>
              <w:right w:val="single" w:sz="8" w:space="0" w:color="auto"/>
            </w:tcBorders>
            <w:shd w:val="clear" w:color="000000" w:fill="FFFFFF"/>
            <w:vAlign w:val="center"/>
          </w:tcPr>
          <w:p w14:paraId="37550597"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管理制度健全性</w:t>
            </w:r>
          </w:p>
        </w:tc>
        <w:tc>
          <w:tcPr>
            <w:tcW w:w="2312" w:type="dxa"/>
            <w:vMerge w:val="restart"/>
            <w:tcBorders>
              <w:top w:val="nil"/>
              <w:left w:val="single" w:sz="8" w:space="0" w:color="auto"/>
              <w:bottom w:val="single" w:sz="8" w:space="0" w:color="auto"/>
              <w:right w:val="single" w:sz="8" w:space="0" w:color="auto"/>
            </w:tcBorders>
            <w:shd w:val="clear" w:color="000000" w:fill="FFFFFF"/>
            <w:vAlign w:val="center"/>
          </w:tcPr>
          <w:p w14:paraId="53C44B2B"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项目实施单位的财务和业务管理制度是否健全，用以反映和考核财务和业务管理制度对项目顺利实施的保障情况。</w:t>
            </w:r>
          </w:p>
        </w:tc>
        <w:tc>
          <w:tcPr>
            <w:tcW w:w="6027" w:type="dxa"/>
            <w:tcBorders>
              <w:top w:val="nil"/>
              <w:left w:val="nil"/>
              <w:bottom w:val="single" w:sz="8" w:space="0" w:color="auto"/>
              <w:right w:val="single" w:sz="8" w:space="0" w:color="auto"/>
            </w:tcBorders>
            <w:shd w:val="clear" w:color="000000" w:fill="FFFFFF"/>
            <w:vAlign w:val="center"/>
          </w:tcPr>
          <w:p w14:paraId="2C849E3E"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评价要点：</w:t>
            </w:r>
          </w:p>
        </w:tc>
        <w:tc>
          <w:tcPr>
            <w:tcW w:w="992" w:type="dxa"/>
            <w:vMerge w:val="restart"/>
            <w:tcBorders>
              <w:top w:val="nil"/>
              <w:left w:val="single" w:sz="8" w:space="0" w:color="auto"/>
              <w:bottom w:val="single" w:sz="8" w:space="0" w:color="auto"/>
              <w:right w:val="single" w:sz="8" w:space="0" w:color="auto"/>
            </w:tcBorders>
            <w:shd w:val="clear" w:color="000000" w:fill="FFFFFF"/>
            <w:vAlign w:val="center"/>
          </w:tcPr>
          <w:p w14:paraId="76B78065"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健全</w:t>
            </w:r>
          </w:p>
          <w:p w14:paraId="78C594A7" w14:textId="77777777" w:rsidR="00717CD4" w:rsidRDefault="00717CD4">
            <w:pPr>
              <w:widowControl/>
              <w:jc w:val="center"/>
              <w:rPr>
                <w:rFonts w:ascii="仿宋_GB2312" w:eastAsia="仿宋_GB2312" w:hAnsi="宋体" w:cs="宋体"/>
                <w:color w:val="000000"/>
                <w:kern w:val="0"/>
                <w:szCs w:val="21"/>
              </w:rPr>
            </w:pP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tcPr>
          <w:p w14:paraId="4EE4D582"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2</w:t>
            </w:r>
          </w:p>
          <w:p w14:paraId="3BDFCC65" w14:textId="77777777" w:rsidR="00717CD4" w:rsidRDefault="00717CD4">
            <w:pPr>
              <w:widowControl/>
              <w:jc w:val="center"/>
              <w:rPr>
                <w:rFonts w:ascii="仿宋_GB2312" w:eastAsia="仿宋_GB2312" w:hAnsi="宋体" w:cs="宋体"/>
                <w:color w:val="000000"/>
                <w:kern w:val="0"/>
                <w:szCs w:val="21"/>
              </w:rPr>
            </w:pPr>
          </w:p>
        </w:tc>
        <w:tc>
          <w:tcPr>
            <w:tcW w:w="2126" w:type="dxa"/>
            <w:vMerge w:val="restart"/>
            <w:tcBorders>
              <w:top w:val="nil"/>
              <w:left w:val="single" w:sz="8" w:space="0" w:color="auto"/>
              <w:bottom w:val="single" w:sz="8" w:space="0" w:color="auto"/>
              <w:right w:val="single" w:sz="8" w:space="0" w:color="auto"/>
            </w:tcBorders>
            <w:shd w:val="clear" w:color="auto" w:fill="auto"/>
            <w:vAlign w:val="center"/>
          </w:tcPr>
          <w:p w14:paraId="13B11550"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每缺一项扣1分，扣完为止。</w:t>
            </w:r>
          </w:p>
          <w:p w14:paraId="0B8B50A5" w14:textId="77777777" w:rsidR="00717CD4" w:rsidRDefault="00717CD4">
            <w:pPr>
              <w:widowControl/>
              <w:jc w:val="center"/>
              <w:rPr>
                <w:rFonts w:ascii="仿宋_GB2312" w:eastAsia="仿宋_GB2312" w:hAnsi="宋体" w:cs="宋体"/>
                <w:color w:val="000000"/>
                <w:kern w:val="0"/>
                <w:szCs w:val="21"/>
              </w:rPr>
            </w:pPr>
          </w:p>
        </w:tc>
        <w:tc>
          <w:tcPr>
            <w:tcW w:w="774" w:type="dxa"/>
            <w:vMerge w:val="restart"/>
            <w:tcBorders>
              <w:top w:val="nil"/>
              <w:left w:val="single" w:sz="8" w:space="0" w:color="auto"/>
              <w:bottom w:val="single" w:sz="8" w:space="0" w:color="auto"/>
              <w:right w:val="single" w:sz="8" w:space="0" w:color="auto"/>
            </w:tcBorders>
            <w:shd w:val="clear" w:color="000000" w:fill="FFFFFF"/>
            <w:vAlign w:val="center"/>
          </w:tcPr>
          <w:p w14:paraId="7AA16E5A"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2</w:t>
            </w:r>
          </w:p>
          <w:p w14:paraId="1E137D8A" w14:textId="77777777" w:rsidR="00717CD4" w:rsidRDefault="00717CD4">
            <w:pPr>
              <w:widowControl/>
              <w:jc w:val="center"/>
              <w:rPr>
                <w:rFonts w:ascii="仿宋_GB2312" w:eastAsia="仿宋_GB2312" w:hAnsi="宋体" w:cs="宋体"/>
                <w:color w:val="000000"/>
                <w:kern w:val="0"/>
                <w:szCs w:val="21"/>
              </w:rPr>
            </w:pPr>
          </w:p>
        </w:tc>
      </w:tr>
      <w:tr w:rsidR="00717CD4" w14:paraId="47F564DB" w14:textId="77777777">
        <w:trPr>
          <w:trHeight w:val="470"/>
        </w:trPr>
        <w:tc>
          <w:tcPr>
            <w:tcW w:w="806" w:type="dxa"/>
            <w:vMerge/>
            <w:tcBorders>
              <w:top w:val="nil"/>
              <w:left w:val="single" w:sz="8" w:space="0" w:color="auto"/>
              <w:bottom w:val="single" w:sz="8" w:space="0" w:color="auto"/>
              <w:right w:val="single" w:sz="8" w:space="0" w:color="auto"/>
            </w:tcBorders>
            <w:vAlign w:val="center"/>
          </w:tcPr>
          <w:p w14:paraId="31992DCE"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5C7F10C6"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11B36D13"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2B6C3005"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707AF98B"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①是否已制定或具有相应的财务和业务管理制度；</w:t>
            </w:r>
          </w:p>
        </w:tc>
        <w:tc>
          <w:tcPr>
            <w:tcW w:w="992" w:type="dxa"/>
            <w:vMerge/>
            <w:tcBorders>
              <w:top w:val="nil"/>
              <w:left w:val="single" w:sz="8" w:space="0" w:color="auto"/>
              <w:bottom w:val="single" w:sz="8" w:space="0" w:color="auto"/>
              <w:right w:val="single" w:sz="8" w:space="0" w:color="auto"/>
            </w:tcBorders>
            <w:vAlign w:val="center"/>
          </w:tcPr>
          <w:p w14:paraId="38C43F82"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5BC53B5C" w14:textId="77777777" w:rsidR="00717CD4" w:rsidRDefault="00717CD4">
            <w:pPr>
              <w:widowControl/>
              <w:jc w:val="center"/>
              <w:rPr>
                <w:rFonts w:ascii="仿宋_GB2312" w:eastAsia="仿宋_GB2312" w:hAnsi="宋体" w:cs="宋体"/>
                <w:color w:val="000000"/>
                <w:kern w:val="0"/>
                <w:szCs w:val="21"/>
              </w:rPr>
            </w:pPr>
          </w:p>
        </w:tc>
        <w:tc>
          <w:tcPr>
            <w:tcW w:w="2126" w:type="dxa"/>
            <w:vMerge/>
            <w:tcBorders>
              <w:top w:val="nil"/>
              <w:left w:val="single" w:sz="8" w:space="0" w:color="auto"/>
              <w:bottom w:val="single" w:sz="8" w:space="0" w:color="auto"/>
              <w:right w:val="single" w:sz="8" w:space="0" w:color="auto"/>
            </w:tcBorders>
            <w:vAlign w:val="center"/>
          </w:tcPr>
          <w:p w14:paraId="38833028" w14:textId="77777777" w:rsidR="00717CD4" w:rsidRDefault="00717CD4">
            <w:pPr>
              <w:widowControl/>
              <w:jc w:val="center"/>
              <w:rPr>
                <w:rFonts w:ascii="仿宋_GB2312" w:eastAsia="仿宋_GB2312" w:hAnsi="宋体" w:cs="宋体"/>
                <w:color w:val="000000"/>
                <w:kern w:val="0"/>
                <w:szCs w:val="21"/>
              </w:rPr>
            </w:pPr>
          </w:p>
        </w:tc>
        <w:tc>
          <w:tcPr>
            <w:tcW w:w="774" w:type="dxa"/>
            <w:vMerge/>
            <w:tcBorders>
              <w:top w:val="nil"/>
              <w:left w:val="single" w:sz="8" w:space="0" w:color="auto"/>
              <w:bottom w:val="single" w:sz="8" w:space="0" w:color="auto"/>
              <w:right w:val="single" w:sz="8" w:space="0" w:color="auto"/>
            </w:tcBorders>
            <w:vAlign w:val="center"/>
          </w:tcPr>
          <w:p w14:paraId="1BDB526A" w14:textId="77777777" w:rsidR="00717CD4" w:rsidRDefault="00717CD4">
            <w:pPr>
              <w:widowControl/>
              <w:jc w:val="center"/>
              <w:rPr>
                <w:rFonts w:ascii="仿宋_GB2312" w:eastAsia="仿宋_GB2312" w:hAnsi="宋体" w:cs="宋体"/>
                <w:color w:val="000000"/>
                <w:kern w:val="0"/>
                <w:szCs w:val="21"/>
              </w:rPr>
            </w:pPr>
          </w:p>
        </w:tc>
      </w:tr>
      <w:tr w:rsidR="00717CD4" w14:paraId="4E53E07C" w14:textId="77777777">
        <w:trPr>
          <w:trHeight w:val="470"/>
        </w:trPr>
        <w:tc>
          <w:tcPr>
            <w:tcW w:w="806" w:type="dxa"/>
            <w:vMerge/>
            <w:tcBorders>
              <w:top w:val="nil"/>
              <w:left w:val="single" w:sz="8" w:space="0" w:color="auto"/>
              <w:bottom w:val="single" w:sz="8" w:space="0" w:color="auto"/>
              <w:right w:val="single" w:sz="8" w:space="0" w:color="auto"/>
            </w:tcBorders>
            <w:vAlign w:val="center"/>
          </w:tcPr>
          <w:p w14:paraId="2C2AEFD0"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063ED8A1"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340958B4"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659CBE6A"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4941DE38"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②财务和业务管理制度是否合法、合</w:t>
            </w:r>
            <w:proofErr w:type="gramStart"/>
            <w:r>
              <w:rPr>
                <w:rFonts w:ascii="仿宋_GB2312" w:eastAsia="仿宋_GB2312" w:hAnsi="宋体" w:cs="宋体" w:hint="eastAsia"/>
                <w:color w:val="000000"/>
                <w:kern w:val="0"/>
                <w:szCs w:val="21"/>
              </w:rPr>
              <w:t>规</w:t>
            </w:r>
            <w:proofErr w:type="gramEnd"/>
            <w:r>
              <w:rPr>
                <w:rFonts w:ascii="仿宋_GB2312" w:eastAsia="仿宋_GB2312" w:hAnsi="宋体" w:cs="宋体" w:hint="eastAsia"/>
                <w:color w:val="000000"/>
                <w:kern w:val="0"/>
                <w:szCs w:val="21"/>
              </w:rPr>
              <w:t>、完整。</w:t>
            </w:r>
          </w:p>
        </w:tc>
        <w:tc>
          <w:tcPr>
            <w:tcW w:w="992" w:type="dxa"/>
            <w:vMerge/>
            <w:tcBorders>
              <w:top w:val="nil"/>
              <w:left w:val="single" w:sz="8" w:space="0" w:color="auto"/>
              <w:bottom w:val="single" w:sz="8" w:space="0" w:color="auto"/>
              <w:right w:val="single" w:sz="8" w:space="0" w:color="auto"/>
            </w:tcBorders>
            <w:vAlign w:val="center"/>
          </w:tcPr>
          <w:p w14:paraId="7EF6F1E4" w14:textId="77777777" w:rsidR="00717CD4" w:rsidRDefault="00717CD4">
            <w:pPr>
              <w:widowControl/>
              <w:jc w:val="center"/>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62AAB914" w14:textId="77777777" w:rsidR="00717CD4" w:rsidRDefault="00717CD4">
            <w:pPr>
              <w:widowControl/>
              <w:jc w:val="center"/>
              <w:rPr>
                <w:rFonts w:ascii="仿宋_GB2312" w:eastAsia="仿宋_GB2312" w:hAnsi="宋体" w:cs="宋体"/>
                <w:color w:val="000000"/>
                <w:kern w:val="0"/>
                <w:szCs w:val="21"/>
              </w:rPr>
            </w:pPr>
          </w:p>
        </w:tc>
        <w:tc>
          <w:tcPr>
            <w:tcW w:w="2126" w:type="dxa"/>
            <w:vMerge/>
            <w:tcBorders>
              <w:top w:val="nil"/>
              <w:left w:val="single" w:sz="8" w:space="0" w:color="auto"/>
              <w:bottom w:val="single" w:sz="8" w:space="0" w:color="auto"/>
              <w:right w:val="single" w:sz="8" w:space="0" w:color="auto"/>
            </w:tcBorders>
            <w:vAlign w:val="center"/>
          </w:tcPr>
          <w:p w14:paraId="4A8B1AD8" w14:textId="77777777" w:rsidR="00717CD4" w:rsidRDefault="00717CD4">
            <w:pPr>
              <w:widowControl/>
              <w:jc w:val="center"/>
              <w:rPr>
                <w:rFonts w:ascii="仿宋_GB2312" w:eastAsia="仿宋_GB2312" w:hAnsi="宋体" w:cs="宋体"/>
                <w:color w:val="000000"/>
                <w:kern w:val="0"/>
                <w:szCs w:val="21"/>
              </w:rPr>
            </w:pPr>
          </w:p>
        </w:tc>
        <w:tc>
          <w:tcPr>
            <w:tcW w:w="774" w:type="dxa"/>
            <w:vMerge/>
            <w:tcBorders>
              <w:top w:val="nil"/>
              <w:left w:val="single" w:sz="8" w:space="0" w:color="auto"/>
              <w:bottom w:val="single" w:sz="8" w:space="0" w:color="auto"/>
              <w:right w:val="single" w:sz="8" w:space="0" w:color="auto"/>
            </w:tcBorders>
            <w:vAlign w:val="center"/>
          </w:tcPr>
          <w:p w14:paraId="55919D7E" w14:textId="77777777" w:rsidR="00717CD4" w:rsidRDefault="00717CD4">
            <w:pPr>
              <w:widowControl/>
              <w:jc w:val="center"/>
              <w:rPr>
                <w:rFonts w:ascii="仿宋_GB2312" w:eastAsia="仿宋_GB2312" w:hAnsi="宋体" w:cs="宋体"/>
                <w:color w:val="000000"/>
                <w:kern w:val="0"/>
                <w:szCs w:val="21"/>
              </w:rPr>
            </w:pPr>
          </w:p>
        </w:tc>
      </w:tr>
      <w:tr w:rsidR="00717CD4" w14:paraId="7DDBEA2E" w14:textId="77777777">
        <w:trPr>
          <w:trHeight w:val="450"/>
        </w:trPr>
        <w:tc>
          <w:tcPr>
            <w:tcW w:w="806" w:type="dxa"/>
            <w:vMerge/>
            <w:tcBorders>
              <w:top w:val="nil"/>
              <w:left w:val="single" w:sz="8" w:space="0" w:color="auto"/>
              <w:bottom w:val="single" w:sz="8" w:space="0" w:color="auto"/>
              <w:right w:val="single" w:sz="8" w:space="0" w:color="auto"/>
            </w:tcBorders>
            <w:vAlign w:val="center"/>
          </w:tcPr>
          <w:p w14:paraId="02D7DC9A"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2E36B479" w14:textId="77777777" w:rsidR="00717CD4" w:rsidRDefault="00717CD4">
            <w:pPr>
              <w:widowControl/>
              <w:jc w:val="left"/>
              <w:rPr>
                <w:rFonts w:ascii="仿宋_GB2312" w:eastAsia="仿宋_GB2312" w:hAnsi="宋体" w:cs="宋体"/>
                <w:color w:val="000000"/>
                <w:kern w:val="0"/>
                <w:szCs w:val="21"/>
              </w:rPr>
            </w:pPr>
          </w:p>
        </w:tc>
        <w:tc>
          <w:tcPr>
            <w:tcW w:w="1087" w:type="dxa"/>
            <w:vMerge w:val="restart"/>
            <w:tcBorders>
              <w:top w:val="nil"/>
              <w:left w:val="single" w:sz="8" w:space="0" w:color="auto"/>
              <w:bottom w:val="single" w:sz="8" w:space="0" w:color="auto"/>
              <w:right w:val="single" w:sz="8" w:space="0" w:color="auto"/>
            </w:tcBorders>
            <w:shd w:val="clear" w:color="000000" w:fill="FFFFFF"/>
            <w:vAlign w:val="center"/>
          </w:tcPr>
          <w:p w14:paraId="03B6461A"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制度执行有效性</w:t>
            </w:r>
          </w:p>
        </w:tc>
        <w:tc>
          <w:tcPr>
            <w:tcW w:w="2312" w:type="dxa"/>
            <w:vMerge w:val="restart"/>
            <w:tcBorders>
              <w:top w:val="nil"/>
              <w:left w:val="single" w:sz="8" w:space="0" w:color="auto"/>
              <w:bottom w:val="single" w:sz="8" w:space="0" w:color="auto"/>
              <w:right w:val="single" w:sz="8" w:space="0" w:color="auto"/>
            </w:tcBorders>
            <w:shd w:val="clear" w:color="000000" w:fill="FFFFFF"/>
            <w:vAlign w:val="center"/>
          </w:tcPr>
          <w:p w14:paraId="02AC0A26"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项目实施是否符合相关管理规定，用以反映和考核相关管理制度的有效执行情况。</w:t>
            </w:r>
          </w:p>
        </w:tc>
        <w:tc>
          <w:tcPr>
            <w:tcW w:w="6027" w:type="dxa"/>
            <w:tcBorders>
              <w:top w:val="nil"/>
              <w:left w:val="nil"/>
              <w:bottom w:val="single" w:sz="8" w:space="0" w:color="auto"/>
              <w:right w:val="single" w:sz="8" w:space="0" w:color="auto"/>
            </w:tcBorders>
            <w:shd w:val="clear" w:color="000000" w:fill="FFFFFF"/>
            <w:vAlign w:val="center"/>
          </w:tcPr>
          <w:p w14:paraId="1D0DF7D9"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评价要点：</w:t>
            </w:r>
          </w:p>
        </w:tc>
        <w:tc>
          <w:tcPr>
            <w:tcW w:w="992" w:type="dxa"/>
            <w:vMerge w:val="restart"/>
            <w:tcBorders>
              <w:top w:val="nil"/>
              <w:left w:val="single" w:sz="8" w:space="0" w:color="auto"/>
              <w:bottom w:val="single" w:sz="8" w:space="0" w:color="auto"/>
              <w:right w:val="single" w:sz="8" w:space="0" w:color="auto"/>
            </w:tcBorders>
            <w:shd w:val="clear" w:color="000000" w:fill="FFFFFF"/>
            <w:vAlign w:val="center"/>
          </w:tcPr>
          <w:p w14:paraId="3BEA0179"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有效</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tcPr>
          <w:p w14:paraId="1B474DEF"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7</w:t>
            </w:r>
          </w:p>
        </w:tc>
        <w:tc>
          <w:tcPr>
            <w:tcW w:w="2126" w:type="dxa"/>
            <w:vMerge w:val="restart"/>
            <w:tcBorders>
              <w:top w:val="nil"/>
              <w:left w:val="single" w:sz="8" w:space="0" w:color="auto"/>
              <w:bottom w:val="single" w:sz="8" w:space="0" w:color="auto"/>
              <w:right w:val="single" w:sz="8" w:space="0" w:color="auto"/>
            </w:tcBorders>
            <w:shd w:val="clear" w:color="auto" w:fill="auto"/>
            <w:vAlign w:val="center"/>
          </w:tcPr>
          <w:p w14:paraId="19858E89"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①、②、③项各2分，④1分</w:t>
            </w:r>
          </w:p>
        </w:tc>
        <w:tc>
          <w:tcPr>
            <w:tcW w:w="774" w:type="dxa"/>
            <w:vMerge w:val="restart"/>
            <w:tcBorders>
              <w:top w:val="nil"/>
              <w:left w:val="single" w:sz="8" w:space="0" w:color="auto"/>
              <w:bottom w:val="single" w:sz="8" w:space="0" w:color="auto"/>
              <w:right w:val="single" w:sz="8" w:space="0" w:color="auto"/>
            </w:tcBorders>
            <w:shd w:val="clear" w:color="000000" w:fill="FFFFFF"/>
            <w:vAlign w:val="center"/>
          </w:tcPr>
          <w:p w14:paraId="33B9E6E7" w14:textId="77777777" w:rsidR="00717CD4" w:rsidRDefault="00000000">
            <w:pPr>
              <w:widowControl/>
              <w:jc w:val="center"/>
              <w:rPr>
                <w:rFonts w:ascii="仿宋_GB2312" w:eastAsia="仿宋_GB2312" w:hAnsi="宋体" w:cs="宋体"/>
                <w:color w:val="000000"/>
                <w:kern w:val="0"/>
                <w:szCs w:val="21"/>
              </w:rPr>
            </w:pPr>
            <w:r>
              <w:rPr>
                <w:rFonts w:ascii="仿宋_GB2312" w:eastAsia="仿宋_GB2312" w:hint="eastAsia"/>
              </w:rPr>
              <w:t>3</w:t>
            </w:r>
          </w:p>
        </w:tc>
      </w:tr>
      <w:tr w:rsidR="00717CD4" w14:paraId="7EC8BDB4" w14:textId="77777777">
        <w:trPr>
          <w:trHeight w:val="450"/>
        </w:trPr>
        <w:tc>
          <w:tcPr>
            <w:tcW w:w="806" w:type="dxa"/>
            <w:vMerge/>
            <w:tcBorders>
              <w:top w:val="nil"/>
              <w:left w:val="single" w:sz="8" w:space="0" w:color="auto"/>
              <w:bottom w:val="single" w:sz="8" w:space="0" w:color="auto"/>
              <w:right w:val="single" w:sz="8" w:space="0" w:color="auto"/>
            </w:tcBorders>
            <w:vAlign w:val="center"/>
          </w:tcPr>
          <w:p w14:paraId="78B3E4BD"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285B1495"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49315D96"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05E02BF2"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04029E56"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①是否遵守相关法律法规和相关管理规定；</w:t>
            </w:r>
          </w:p>
        </w:tc>
        <w:tc>
          <w:tcPr>
            <w:tcW w:w="992" w:type="dxa"/>
            <w:vMerge/>
            <w:tcBorders>
              <w:top w:val="nil"/>
              <w:left w:val="single" w:sz="8" w:space="0" w:color="auto"/>
              <w:bottom w:val="single" w:sz="8" w:space="0" w:color="auto"/>
              <w:right w:val="single" w:sz="8" w:space="0" w:color="auto"/>
            </w:tcBorders>
            <w:vAlign w:val="center"/>
          </w:tcPr>
          <w:p w14:paraId="7380FE4A" w14:textId="77777777" w:rsidR="00717CD4" w:rsidRDefault="00717CD4">
            <w:pPr>
              <w:widowControl/>
              <w:jc w:val="left"/>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36A84DCD" w14:textId="77777777" w:rsidR="00717CD4" w:rsidRDefault="00717CD4">
            <w:pPr>
              <w:widowControl/>
              <w:jc w:val="left"/>
              <w:rPr>
                <w:rFonts w:ascii="仿宋_GB2312" w:eastAsia="仿宋_GB2312" w:hAnsi="宋体" w:cs="宋体"/>
                <w:color w:val="000000"/>
                <w:kern w:val="0"/>
                <w:szCs w:val="21"/>
              </w:rPr>
            </w:pPr>
          </w:p>
        </w:tc>
        <w:tc>
          <w:tcPr>
            <w:tcW w:w="2126" w:type="dxa"/>
            <w:vMerge/>
            <w:tcBorders>
              <w:top w:val="nil"/>
              <w:left w:val="single" w:sz="8" w:space="0" w:color="auto"/>
              <w:bottom w:val="single" w:sz="8" w:space="0" w:color="auto"/>
              <w:right w:val="single" w:sz="8" w:space="0" w:color="auto"/>
            </w:tcBorders>
            <w:vAlign w:val="center"/>
          </w:tcPr>
          <w:p w14:paraId="71BD811E" w14:textId="77777777" w:rsidR="00717CD4" w:rsidRDefault="00717CD4">
            <w:pPr>
              <w:widowControl/>
              <w:jc w:val="left"/>
              <w:rPr>
                <w:rFonts w:ascii="仿宋_GB2312" w:eastAsia="仿宋_GB2312" w:hAnsi="宋体" w:cs="宋体"/>
                <w:color w:val="000000"/>
                <w:kern w:val="0"/>
                <w:szCs w:val="21"/>
              </w:rPr>
            </w:pPr>
          </w:p>
        </w:tc>
        <w:tc>
          <w:tcPr>
            <w:tcW w:w="774" w:type="dxa"/>
            <w:vMerge/>
            <w:tcBorders>
              <w:top w:val="nil"/>
              <w:left w:val="single" w:sz="8" w:space="0" w:color="auto"/>
              <w:bottom w:val="single" w:sz="8" w:space="0" w:color="auto"/>
              <w:right w:val="single" w:sz="8" w:space="0" w:color="auto"/>
            </w:tcBorders>
            <w:vAlign w:val="center"/>
          </w:tcPr>
          <w:p w14:paraId="0E0F5F53" w14:textId="77777777" w:rsidR="00717CD4" w:rsidRDefault="00717CD4">
            <w:pPr>
              <w:widowControl/>
              <w:jc w:val="left"/>
              <w:rPr>
                <w:rFonts w:ascii="仿宋_GB2312" w:eastAsia="仿宋_GB2312" w:hAnsi="宋体" w:cs="宋体"/>
                <w:color w:val="000000"/>
                <w:kern w:val="0"/>
                <w:szCs w:val="21"/>
              </w:rPr>
            </w:pPr>
          </w:p>
        </w:tc>
      </w:tr>
      <w:tr w:rsidR="00717CD4" w14:paraId="16B06178" w14:textId="77777777">
        <w:trPr>
          <w:trHeight w:val="450"/>
        </w:trPr>
        <w:tc>
          <w:tcPr>
            <w:tcW w:w="806" w:type="dxa"/>
            <w:vMerge/>
            <w:tcBorders>
              <w:top w:val="nil"/>
              <w:left w:val="single" w:sz="8" w:space="0" w:color="auto"/>
              <w:bottom w:val="single" w:sz="8" w:space="0" w:color="auto"/>
              <w:right w:val="single" w:sz="8" w:space="0" w:color="auto"/>
            </w:tcBorders>
            <w:vAlign w:val="center"/>
          </w:tcPr>
          <w:p w14:paraId="76229853"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283AA4C3"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6CCF8303"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6FE1F070"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49D1FDAF"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②项目调整及支出调整手续是否完备；</w:t>
            </w:r>
          </w:p>
        </w:tc>
        <w:tc>
          <w:tcPr>
            <w:tcW w:w="992" w:type="dxa"/>
            <w:vMerge/>
            <w:tcBorders>
              <w:top w:val="nil"/>
              <w:left w:val="single" w:sz="8" w:space="0" w:color="auto"/>
              <w:bottom w:val="single" w:sz="8" w:space="0" w:color="auto"/>
              <w:right w:val="single" w:sz="8" w:space="0" w:color="auto"/>
            </w:tcBorders>
            <w:vAlign w:val="center"/>
          </w:tcPr>
          <w:p w14:paraId="17FE0C4D" w14:textId="77777777" w:rsidR="00717CD4" w:rsidRDefault="00717CD4">
            <w:pPr>
              <w:widowControl/>
              <w:jc w:val="left"/>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082AA4C4" w14:textId="77777777" w:rsidR="00717CD4" w:rsidRDefault="00717CD4">
            <w:pPr>
              <w:widowControl/>
              <w:jc w:val="left"/>
              <w:rPr>
                <w:rFonts w:ascii="仿宋_GB2312" w:eastAsia="仿宋_GB2312" w:hAnsi="宋体" w:cs="宋体"/>
                <w:color w:val="000000"/>
                <w:kern w:val="0"/>
                <w:szCs w:val="21"/>
              </w:rPr>
            </w:pPr>
          </w:p>
        </w:tc>
        <w:tc>
          <w:tcPr>
            <w:tcW w:w="2126" w:type="dxa"/>
            <w:vMerge/>
            <w:tcBorders>
              <w:top w:val="nil"/>
              <w:left w:val="single" w:sz="8" w:space="0" w:color="auto"/>
              <w:bottom w:val="single" w:sz="8" w:space="0" w:color="auto"/>
              <w:right w:val="single" w:sz="8" w:space="0" w:color="auto"/>
            </w:tcBorders>
            <w:vAlign w:val="center"/>
          </w:tcPr>
          <w:p w14:paraId="66FFAEEB" w14:textId="77777777" w:rsidR="00717CD4" w:rsidRDefault="00717CD4">
            <w:pPr>
              <w:widowControl/>
              <w:jc w:val="left"/>
              <w:rPr>
                <w:rFonts w:ascii="仿宋_GB2312" w:eastAsia="仿宋_GB2312" w:hAnsi="宋体" w:cs="宋体"/>
                <w:color w:val="000000"/>
                <w:kern w:val="0"/>
                <w:szCs w:val="21"/>
              </w:rPr>
            </w:pPr>
          </w:p>
        </w:tc>
        <w:tc>
          <w:tcPr>
            <w:tcW w:w="774" w:type="dxa"/>
            <w:vMerge/>
            <w:tcBorders>
              <w:top w:val="nil"/>
              <w:left w:val="single" w:sz="8" w:space="0" w:color="auto"/>
              <w:bottom w:val="single" w:sz="8" w:space="0" w:color="auto"/>
              <w:right w:val="single" w:sz="8" w:space="0" w:color="auto"/>
            </w:tcBorders>
            <w:vAlign w:val="center"/>
          </w:tcPr>
          <w:p w14:paraId="79E664A7" w14:textId="77777777" w:rsidR="00717CD4" w:rsidRDefault="00717CD4">
            <w:pPr>
              <w:widowControl/>
              <w:jc w:val="left"/>
              <w:rPr>
                <w:rFonts w:ascii="仿宋_GB2312" w:eastAsia="仿宋_GB2312" w:hAnsi="宋体" w:cs="宋体"/>
                <w:color w:val="000000"/>
                <w:kern w:val="0"/>
                <w:szCs w:val="21"/>
              </w:rPr>
            </w:pPr>
          </w:p>
        </w:tc>
      </w:tr>
      <w:tr w:rsidR="00717CD4" w14:paraId="0C24A252" w14:textId="77777777">
        <w:trPr>
          <w:trHeight w:val="450"/>
        </w:trPr>
        <w:tc>
          <w:tcPr>
            <w:tcW w:w="806" w:type="dxa"/>
            <w:vMerge/>
            <w:tcBorders>
              <w:top w:val="nil"/>
              <w:left w:val="single" w:sz="8" w:space="0" w:color="auto"/>
              <w:bottom w:val="single" w:sz="8" w:space="0" w:color="auto"/>
              <w:right w:val="single" w:sz="8" w:space="0" w:color="auto"/>
            </w:tcBorders>
            <w:vAlign w:val="center"/>
          </w:tcPr>
          <w:p w14:paraId="0797E362"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68FACF36"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78EC35B0"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18D4906F"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2DB5B097"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③项目合同书、验收报告、技术鉴定等资料是否齐全并及时归档；</w:t>
            </w:r>
          </w:p>
        </w:tc>
        <w:tc>
          <w:tcPr>
            <w:tcW w:w="992" w:type="dxa"/>
            <w:vMerge/>
            <w:tcBorders>
              <w:top w:val="nil"/>
              <w:left w:val="single" w:sz="8" w:space="0" w:color="auto"/>
              <w:bottom w:val="single" w:sz="8" w:space="0" w:color="auto"/>
              <w:right w:val="single" w:sz="8" w:space="0" w:color="auto"/>
            </w:tcBorders>
            <w:vAlign w:val="center"/>
          </w:tcPr>
          <w:p w14:paraId="2E446886" w14:textId="77777777" w:rsidR="00717CD4" w:rsidRDefault="00717CD4">
            <w:pPr>
              <w:widowControl/>
              <w:jc w:val="left"/>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116AA417" w14:textId="77777777" w:rsidR="00717CD4" w:rsidRDefault="00717CD4">
            <w:pPr>
              <w:widowControl/>
              <w:jc w:val="left"/>
              <w:rPr>
                <w:rFonts w:ascii="仿宋_GB2312" w:eastAsia="仿宋_GB2312" w:hAnsi="宋体" w:cs="宋体"/>
                <w:color w:val="000000"/>
                <w:kern w:val="0"/>
                <w:szCs w:val="21"/>
              </w:rPr>
            </w:pPr>
          </w:p>
        </w:tc>
        <w:tc>
          <w:tcPr>
            <w:tcW w:w="2126" w:type="dxa"/>
            <w:vMerge/>
            <w:tcBorders>
              <w:top w:val="nil"/>
              <w:left w:val="single" w:sz="8" w:space="0" w:color="auto"/>
              <w:bottom w:val="single" w:sz="8" w:space="0" w:color="auto"/>
              <w:right w:val="single" w:sz="8" w:space="0" w:color="auto"/>
            </w:tcBorders>
            <w:vAlign w:val="center"/>
          </w:tcPr>
          <w:p w14:paraId="4325BDCD" w14:textId="77777777" w:rsidR="00717CD4" w:rsidRDefault="00717CD4">
            <w:pPr>
              <w:widowControl/>
              <w:jc w:val="left"/>
              <w:rPr>
                <w:rFonts w:ascii="仿宋_GB2312" w:eastAsia="仿宋_GB2312" w:hAnsi="宋体" w:cs="宋体"/>
                <w:color w:val="000000"/>
                <w:kern w:val="0"/>
                <w:szCs w:val="21"/>
              </w:rPr>
            </w:pPr>
          </w:p>
        </w:tc>
        <w:tc>
          <w:tcPr>
            <w:tcW w:w="774" w:type="dxa"/>
            <w:vMerge/>
            <w:tcBorders>
              <w:top w:val="nil"/>
              <w:left w:val="single" w:sz="8" w:space="0" w:color="auto"/>
              <w:bottom w:val="single" w:sz="8" w:space="0" w:color="auto"/>
              <w:right w:val="single" w:sz="8" w:space="0" w:color="auto"/>
            </w:tcBorders>
            <w:vAlign w:val="center"/>
          </w:tcPr>
          <w:p w14:paraId="19EF4B33" w14:textId="77777777" w:rsidR="00717CD4" w:rsidRDefault="00717CD4">
            <w:pPr>
              <w:widowControl/>
              <w:jc w:val="left"/>
              <w:rPr>
                <w:rFonts w:ascii="仿宋_GB2312" w:eastAsia="仿宋_GB2312" w:hAnsi="宋体" w:cs="宋体"/>
                <w:color w:val="000000"/>
                <w:kern w:val="0"/>
                <w:szCs w:val="21"/>
              </w:rPr>
            </w:pPr>
          </w:p>
        </w:tc>
      </w:tr>
      <w:tr w:rsidR="00717CD4" w14:paraId="00231738" w14:textId="77777777">
        <w:trPr>
          <w:trHeight w:val="450"/>
        </w:trPr>
        <w:tc>
          <w:tcPr>
            <w:tcW w:w="806" w:type="dxa"/>
            <w:vMerge/>
            <w:tcBorders>
              <w:top w:val="nil"/>
              <w:left w:val="single" w:sz="8" w:space="0" w:color="auto"/>
              <w:bottom w:val="single" w:sz="8" w:space="0" w:color="auto"/>
              <w:right w:val="single" w:sz="8" w:space="0" w:color="auto"/>
            </w:tcBorders>
            <w:vAlign w:val="center"/>
          </w:tcPr>
          <w:p w14:paraId="7473DF81" w14:textId="77777777" w:rsidR="00717CD4" w:rsidRDefault="00717CD4">
            <w:pPr>
              <w:widowControl/>
              <w:jc w:val="left"/>
              <w:rPr>
                <w:rFonts w:ascii="仿宋_GB2312" w:eastAsia="仿宋_GB2312" w:hAnsi="宋体" w:cs="宋体"/>
                <w:color w:val="000000"/>
                <w:kern w:val="0"/>
                <w:szCs w:val="21"/>
              </w:rPr>
            </w:pPr>
          </w:p>
        </w:tc>
        <w:tc>
          <w:tcPr>
            <w:tcW w:w="815" w:type="dxa"/>
            <w:vMerge/>
            <w:tcBorders>
              <w:top w:val="nil"/>
              <w:left w:val="single" w:sz="8" w:space="0" w:color="auto"/>
              <w:bottom w:val="single" w:sz="8" w:space="0" w:color="auto"/>
              <w:right w:val="single" w:sz="8" w:space="0" w:color="auto"/>
            </w:tcBorders>
            <w:vAlign w:val="center"/>
          </w:tcPr>
          <w:p w14:paraId="1C524F27" w14:textId="77777777" w:rsidR="00717CD4" w:rsidRDefault="00717CD4">
            <w:pPr>
              <w:widowControl/>
              <w:jc w:val="left"/>
              <w:rPr>
                <w:rFonts w:ascii="仿宋_GB2312" w:eastAsia="仿宋_GB2312" w:hAnsi="宋体" w:cs="宋体"/>
                <w:color w:val="000000"/>
                <w:kern w:val="0"/>
                <w:szCs w:val="21"/>
              </w:rPr>
            </w:pPr>
          </w:p>
        </w:tc>
        <w:tc>
          <w:tcPr>
            <w:tcW w:w="1087" w:type="dxa"/>
            <w:vMerge/>
            <w:tcBorders>
              <w:top w:val="nil"/>
              <w:left w:val="single" w:sz="8" w:space="0" w:color="auto"/>
              <w:bottom w:val="single" w:sz="8" w:space="0" w:color="auto"/>
              <w:right w:val="single" w:sz="8" w:space="0" w:color="auto"/>
            </w:tcBorders>
            <w:vAlign w:val="center"/>
          </w:tcPr>
          <w:p w14:paraId="1CB3453D" w14:textId="77777777" w:rsidR="00717CD4" w:rsidRDefault="00717CD4">
            <w:pPr>
              <w:widowControl/>
              <w:jc w:val="left"/>
              <w:rPr>
                <w:rFonts w:ascii="仿宋_GB2312" w:eastAsia="仿宋_GB2312" w:hAnsi="宋体" w:cs="宋体"/>
                <w:color w:val="000000"/>
                <w:kern w:val="0"/>
                <w:szCs w:val="21"/>
              </w:rPr>
            </w:pPr>
          </w:p>
        </w:tc>
        <w:tc>
          <w:tcPr>
            <w:tcW w:w="2312" w:type="dxa"/>
            <w:vMerge/>
            <w:tcBorders>
              <w:top w:val="nil"/>
              <w:left w:val="single" w:sz="8" w:space="0" w:color="auto"/>
              <w:bottom w:val="single" w:sz="8" w:space="0" w:color="auto"/>
              <w:right w:val="single" w:sz="8" w:space="0" w:color="auto"/>
            </w:tcBorders>
            <w:vAlign w:val="center"/>
          </w:tcPr>
          <w:p w14:paraId="2474063C" w14:textId="77777777" w:rsidR="00717CD4" w:rsidRDefault="00717CD4">
            <w:pPr>
              <w:widowControl/>
              <w:jc w:val="left"/>
              <w:rPr>
                <w:rFonts w:ascii="仿宋_GB2312" w:eastAsia="仿宋_GB2312" w:hAnsi="宋体" w:cs="宋体"/>
                <w:color w:val="000000"/>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121FF3CE" w14:textId="77777777" w:rsidR="00717CD4" w:rsidRDefault="00000000">
            <w:pPr>
              <w:widowControl/>
              <w:rPr>
                <w:rFonts w:ascii="仿宋_GB2312" w:eastAsia="仿宋_GB2312" w:hAnsi="宋体" w:cs="宋体"/>
                <w:color w:val="000000"/>
                <w:kern w:val="0"/>
                <w:szCs w:val="21"/>
              </w:rPr>
            </w:pPr>
            <w:r>
              <w:rPr>
                <w:rFonts w:ascii="仿宋_GB2312" w:eastAsia="仿宋_GB2312" w:hAnsi="宋体" w:cs="宋体" w:hint="eastAsia"/>
                <w:color w:val="000000"/>
                <w:kern w:val="0"/>
                <w:szCs w:val="21"/>
              </w:rPr>
              <w:t>④项目实施的人员条件、场地设备、信息支撑等是否落实到位。</w:t>
            </w:r>
          </w:p>
        </w:tc>
        <w:tc>
          <w:tcPr>
            <w:tcW w:w="992" w:type="dxa"/>
            <w:vMerge/>
            <w:tcBorders>
              <w:top w:val="nil"/>
              <w:left w:val="single" w:sz="8" w:space="0" w:color="auto"/>
              <w:bottom w:val="single" w:sz="8" w:space="0" w:color="auto"/>
              <w:right w:val="single" w:sz="8" w:space="0" w:color="auto"/>
            </w:tcBorders>
            <w:vAlign w:val="center"/>
          </w:tcPr>
          <w:p w14:paraId="6ED8EEAA" w14:textId="77777777" w:rsidR="00717CD4" w:rsidRDefault="00717CD4">
            <w:pPr>
              <w:widowControl/>
              <w:jc w:val="left"/>
              <w:rPr>
                <w:rFonts w:ascii="仿宋_GB2312" w:eastAsia="仿宋_GB2312" w:hAnsi="宋体" w:cs="宋体"/>
                <w:color w:val="000000"/>
                <w:kern w:val="0"/>
                <w:szCs w:val="21"/>
              </w:rPr>
            </w:pPr>
          </w:p>
        </w:tc>
        <w:tc>
          <w:tcPr>
            <w:tcW w:w="709" w:type="dxa"/>
            <w:vMerge/>
            <w:tcBorders>
              <w:top w:val="nil"/>
              <w:left w:val="single" w:sz="8" w:space="0" w:color="auto"/>
              <w:bottom w:val="single" w:sz="8" w:space="0" w:color="auto"/>
              <w:right w:val="single" w:sz="8" w:space="0" w:color="auto"/>
            </w:tcBorders>
            <w:vAlign w:val="center"/>
          </w:tcPr>
          <w:p w14:paraId="1348DEE1" w14:textId="77777777" w:rsidR="00717CD4" w:rsidRDefault="00717CD4">
            <w:pPr>
              <w:widowControl/>
              <w:jc w:val="left"/>
              <w:rPr>
                <w:rFonts w:ascii="仿宋_GB2312" w:eastAsia="仿宋_GB2312" w:hAnsi="宋体" w:cs="宋体"/>
                <w:color w:val="000000"/>
                <w:kern w:val="0"/>
                <w:szCs w:val="21"/>
              </w:rPr>
            </w:pPr>
          </w:p>
        </w:tc>
        <w:tc>
          <w:tcPr>
            <w:tcW w:w="2126" w:type="dxa"/>
            <w:vMerge/>
            <w:tcBorders>
              <w:top w:val="nil"/>
              <w:left w:val="single" w:sz="8" w:space="0" w:color="auto"/>
              <w:bottom w:val="single" w:sz="8" w:space="0" w:color="auto"/>
              <w:right w:val="single" w:sz="8" w:space="0" w:color="auto"/>
            </w:tcBorders>
            <w:vAlign w:val="center"/>
          </w:tcPr>
          <w:p w14:paraId="6D9B1F99" w14:textId="77777777" w:rsidR="00717CD4" w:rsidRDefault="00717CD4">
            <w:pPr>
              <w:widowControl/>
              <w:jc w:val="left"/>
              <w:rPr>
                <w:rFonts w:ascii="仿宋_GB2312" w:eastAsia="仿宋_GB2312" w:hAnsi="宋体" w:cs="宋体"/>
                <w:color w:val="000000"/>
                <w:kern w:val="0"/>
                <w:szCs w:val="21"/>
              </w:rPr>
            </w:pPr>
          </w:p>
        </w:tc>
        <w:tc>
          <w:tcPr>
            <w:tcW w:w="774" w:type="dxa"/>
            <w:vMerge/>
            <w:tcBorders>
              <w:top w:val="nil"/>
              <w:left w:val="single" w:sz="8" w:space="0" w:color="auto"/>
              <w:bottom w:val="single" w:sz="8" w:space="0" w:color="auto"/>
              <w:right w:val="single" w:sz="8" w:space="0" w:color="auto"/>
            </w:tcBorders>
            <w:vAlign w:val="center"/>
          </w:tcPr>
          <w:p w14:paraId="731823D2" w14:textId="77777777" w:rsidR="00717CD4" w:rsidRDefault="00717CD4">
            <w:pPr>
              <w:widowControl/>
              <w:jc w:val="left"/>
              <w:rPr>
                <w:rFonts w:ascii="仿宋_GB2312" w:eastAsia="仿宋_GB2312" w:hAnsi="宋体" w:cs="宋体"/>
                <w:color w:val="000000"/>
                <w:kern w:val="0"/>
                <w:szCs w:val="21"/>
              </w:rPr>
            </w:pPr>
          </w:p>
        </w:tc>
      </w:tr>
      <w:tr w:rsidR="00717CD4" w14:paraId="6897373C" w14:textId="77777777">
        <w:trPr>
          <w:trHeight w:val="515"/>
        </w:trPr>
        <w:tc>
          <w:tcPr>
            <w:tcW w:w="806" w:type="dxa"/>
            <w:vMerge w:val="restart"/>
            <w:tcBorders>
              <w:top w:val="nil"/>
              <w:left w:val="single" w:sz="8" w:space="0" w:color="auto"/>
              <w:bottom w:val="single" w:sz="8" w:space="0" w:color="auto"/>
              <w:right w:val="single" w:sz="8" w:space="0" w:color="auto"/>
            </w:tcBorders>
            <w:shd w:val="clear" w:color="000000" w:fill="FFFFFF"/>
            <w:vAlign w:val="center"/>
          </w:tcPr>
          <w:p w14:paraId="5D3E706C" w14:textId="77777777" w:rsidR="00717CD4" w:rsidRDefault="00000000">
            <w:pPr>
              <w:widowControl/>
              <w:jc w:val="center"/>
              <w:rPr>
                <w:rFonts w:ascii="仿宋_GB2312" w:eastAsia="仿宋_GB2312" w:hAnsi="宋体" w:cs="宋体"/>
                <w:kern w:val="0"/>
                <w:szCs w:val="21"/>
              </w:rPr>
            </w:pPr>
            <w:r>
              <w:rPr>
                <w:rFonts w:ascii="仿宋_GB2312" w:eastAsia="仿宋_GB2312" w:hAnsi="宋体" w:cs="宋体" w:hint="eastAsia"/>
                <w:kern w:val="0"/>
                <w:szCs w:val="21"/>
              </w:rPr>
              <w:t>产出（37分）</w:t>
            </w:r>
          </w:p>
        </w:tc>
        <w:tc>
          <w:tcPr>
            <w:tcW w:w="815" w:type="dxa"/>
            <w:vMerge w:val="restart"/>
            <w:tcBorders>
              <w:top w:val="nil"/>
              <w:left w:val="single" w:sz="8" w:space="0" w:color="auto"/>
              <w:bottom w:val="single" w:sz="8" w:space="0" w:color="auto"/>
              <w:right w:val="single" w:sz="8" w:space="0" w:color="auto"/>
            </w:tcBorders>
            <w:shd w:val="clear" w:color="000000" w:fill="FFFFFF"/>
            <w:vAlign w:val="center"/>
          </w:tcPr>
          <w:p w14:paraId="3F6BB81A" w14:textId="77777777" w:rsidR="00717CD4" w:rsidRDefault="00000000">
            <w:pPr>
              <w:widowControl/>
              <w:jc w:val="center"/>
              <w:rPr>
                <w:rFonts w:ascii="仿宋_GB2312" w:eastAsia="仿宋_GB2312" w:hAnsi="宋体" w:cs="宋体"/>
                <w:kern w:val="0"/>
                <w:szCs w:val="21"/>
              </w:rPr>
            </w:pPr>
            <w:r>
              <w:rPr>
                <w:rFonts w:ascii="仿宋_GB2312" w:eastAsia="仿宋_GB2312" w:hAnsi="宋体" w:cs="宋体" w:hint="eastAsia"/>
                <w:kern w:val="0"/>
                <w:szCs w:val="21"/>
              </w:rPr>
              <w:t>产出数量（14分）</w:t>
            </w:r>
          </w:p>
        </w:tc>
        <w:tc>
          <w:tcPr>
            <w:tcW w:w="1087" w:type="dxa"/>
            <w:tcBorders>
              <w:top w:val="nil"/>
              <w:left w:val="nil"/>
              <w:bottom w:val="single" w:sz="8" w:space="0" w:color="auto"/>
              <w:right w:val="single" w:sz="8" w:space="0" w:color="auto"/>
            </w:tcBorders>
            <w:shd w:val="clear" w:color="000000" w:fill="FFFFFF"/>
          </w:tcPr>
          <w:p w14:paraId="22828FA5" w14:textId="77777777" w:rsidR="00717CD4" w:rsidRDefault="00000000">
            <w:pPr>
              <w:widowControl/>
              <w:jc w:val="center"/>
              <w:rPr>
                <w:rFonts w:ascii="仿宋_GB2312" w:eastAsia="仿宋_GB2312" w:hAnsi="宋体" w:cs="宋体"/>
                <w:kern w:val="0"/>
                <w:szCs w:val="21"/>
              </w:rPr>
            </w:pPr>
            <w:r>
              <w:rPr>
                <w:rFonts w:ascii="仿宋_GB2312" w:eastAsia="仿宋_GB2312" w:hint="eastAsia"/>
              </w:rPr>
              <w:t>机动车道改造</w:t>
            </w:r>
          </w:p>
        </w:tc>
        <w:tc>
          <w:tcPr>
            <w:tcW w:w="2312" w:type="dxa"/>
            <w:vMerge w:val="restart"/>
            <w:tcBorders>
              <w:top w:val="nil"/>
              <w:left w:val="single" w:sz="8" w:space="0" w:color="auto"/>
              <w:bottom w:val="single" w:sz="8" w:space="0" w:color="auto"/>
              <w:right w:val="single" w:sz="8" w:space="0" w:color="auto"/>
            </w:tcBorders>
            <w:shd w:val="clear" w:color="auto" w:fill="auto"/>
            <w:vAlign w:val="center"/>
          </w:tcPr>
          <w:p w14:paraId="05CD6A63" w14:textId="77777777" w:rsidR="00717CD4" w:rsidRDefault="00000000">
            <w:pPr>
              <w:widowControl/>
              <w:jc w:val="center"/>
              <w:rPr>
                <w:rFonts w:ascii="仿宋_GB2312" w:eastAsia="仿宋_GB2312" w:hAnsi="宋体" w:cs="宋体"/>
                <w:kern w:val="0"/>
                <w:szCs w:val="21"/>
              </w:rPr>
            </w:pPr>
            <w:r>
              <w:rPr>
                <w:rFonts w:ascii="仿宋_GB2312" w:eastAsia="仿宋_GB2312" w:hAnsi="宋体" w:cs="宋体" w:hint="eastAsia"/>
                <w:kern w:val="0"/>
                <w:szCs w:val="21"/>
              </w:rPr>
              <w:t>项目实施的实际产出数与计划产出数的比率，用以反映和考核项目产出数量目标的实现程度。</w:t>
            </w:r>
          </w:p>
        </w:tc>
        <w:tc>
          <w:tcPr>
            <w:tcW w:w="6027" w:type="dxa"/>
            <w:tcBorders>
              <w:top w:val="nil"/>
              <w:left w:val="nil"/>
              <w:bottom w:val="single" w:sz="8" w:space="0" w:color="auto"/>
              <w:right w:val="single" w:sz="8" w:space="0" w:color="auto"/>
            </w:tcBorders>
            <w:shd w:val="clear" w:color="000000" w:fill="FFFFFF"/>
            <w:vAlign w:val="center"/>
          </w:tcPr>
          <w:p w14:paraId="34770958" w14:textId="77777777" w:rsidR="00717CD4" w:rsidRDefault="00000000">
            <w:pPr>
              <w:widowControl/>
              <w:rPr>
                <w:rFonts w:ascii="仿宋_GB2312" w:eastAsia="仿宋_GB2312" w:hAnsi="宋体" w:cs="宋体"/>
                <w:kern w:val="0"/>
                <w:szCs w:val="21"/>
              </w:rPr>
            </w:pPr>
            <w:r>
              <w:rPr>
                <w:rFonts w:ascii="仿宋_GB2312" w:eastAsia="仿宋_GB2312" w:hint="eastAsia"/>
              </w:rPr>
              <w:t>机动车道改造完成率=（实际产出数/计划产出数）×100%；</w:t>
            </w:r>
          </w:p>
        </w:tc>
        <w:tc>
          <w:tcPr>
            <w:tcW w:w="992" w:type="dxa"/>
            <w:tcBorders>
              <w:top w:val="nil"/>
              <w:left w:val="nil"/>
              <w:bottom w:val="single" w:sz="8" w:space="0" w:color="auto"/>
              <w:right w:val="single" w:sz="8" w:space="0" w:color="auto"/>
            </w:tcBorders>
            <w:shd w:val="clear" w:color="000000" w:fill="FFFFFF"/>
            <w:vAlign w:val="center"/>
          </w:tcPr>
          <w:p w14:paraId="55AE4358" w14:textId="77777777" w:rsidR="00717CD4" w:rsidRDefault="00000000">
            <w:pPr>
              <w:widowControl/>
              <w:jc w:val="center"/>
              <w:rPr>
                <w:rFonts w:ascii="仿宋_GB2312" w:eastAsia="仿宋_GB2312" w:hAnsi="宋体" w:cs="宋体"/>
                <w:kern w:val="0"/>
                <w:szCs w:val="21"/>
              </w:rPr>
            </w:pPr>
            <w:r>
              <w:rPr>
                <w:rFonts w:ascii="仿宋_GB2312" w:eastAsia="仿宋_GB2312" w:hint="eastAsia"/>
              </w:rPr>
              <w:t>100%</w:t>
            </w:r>
          </w:p>
        </w:tc>
        <w:tc>
          <w:tcPr>
            <w:tcW w:w="709" w:type="dxa"/>
            <w:tcBorders>
              <w:top w:val="nil"/>
              <w:left w:val="nil"/>
              <w:bottom w:val="single" w:sz="8" w:space="0" w:color="auto"/>
              <w:right w:val="single" w:sz="8" w:space="0" w:color="auto"/>
            </w:tcBorders>
            <w:shd w:val="clear" w:color="auto" w:fill="auto"/>
            <w:noWrap/>
            <w:vAlign w:val="center"/>
          </w:tcPr>
          <w:p w14:paraId="195A60A9"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2</w:t>
            </w:r>
          </w:p>
        </w:tc>
        <w:tc>
          <w:tcPr>
            <w:tcW w:w="2126" w:type="dxa"/>
            <w:tcBorders>
              <w:top w:val="nil"/>
              <w:left w:val="nil"/>
              <w:bottom w:val="single" w:sz="8" w:space="0" w:color="auto"/>
              <w:right w:val="single" w:sz="8" w:space="0" w:color="auto"/>
            </w:tcBorders>
            <w:shd w:val="clear" w:color="auto" w:fill="auto"/>
            <w:vAlign w:val="center"/>
          </w:tcPr>
          <w:p w14:paraId="3B3AF721"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得分=完成率*2</w:t>
            </w:r>
          </w:p>
        </w:tc>
        <w:tc>
          <w:tcPr>
            <w:tcW w:w="774" w:type="dxa"/>
            <w:tcBorders>
              <w:top w:val="nil"/>
              <w:left w:val="nil"/>
              <w:bottom w:val="single" w:sz="8" w:space="0" w:color="auto"/>
              <w:right w:val="single" w:sz="8" w:space="0" w:color="auto"/>
            </w:tcBorders>
            <w:shd w:val="clear" w:color="auto" w:fill="auto"/>
            <w:noWrap/>
            <w:vAlign w:val="center"/>
          </w:tcPr>
          <w:p w14:paraId="60278E9E" w14:textId="77777777" w:rsidR="00717CD4" w:rsidRDefault="00000000">
            <w:pPr>
              <w:widowControl/>
              <w:jc w:val="center"/>
              <w:rPr>
                <w:rFonts w:ascii="仿宋_GB2312" w:eastAsia="仿宋_GB2312" w:hAnsi="等线" w:cs="宋体"/>
                <w:kern w:val="0"/>
                <w:sz w:val="22"/>
                <w:szCs w:val="22"/>
              </w:rPr>
            </w:pPr>
            <w:r>
              <w:rPr>
                <w:rFonts w:ascii="仿宋_GB2312" w:eastAsia="仿宋_GB2312" w:hint="eastAsia"/>
              </w:rPr>
              <w:t>2</w:t>
            </w:r>
          </w:p>
        </w:tc>
      </w:tr>
      <w:tr w:rsidR="00717CD4" w14:paraId="1F172EAE" w14:textId="77777777">
        <w:trPr>
          <w:trHeight w:val="425"/>
        </w:trPr>
        <w:tc>
          <w:tcPr>
            <w:tcW w:w="806" w:type="dxa"/>
            <w:vMerge/>
            <w:tcBorders>
              <w:top w:val="nil"/>
              <w:left w:val="single" w:sz="8" w:space="0" w:color="auto"/>
              <w:bottom w:val="single" w:sz="8" w:space="0" w:color="auto"/>
              <w:right w:val="single" w:sz="8" w:space="0" w:color="auto"/>
            </w:tcBorders>
            <w:vAlign w:val="center"/>
          </w:tcPr>
          <w:p w14:paraId="0C2EF1F6" w14:textId="77777777" w:rsidR="00717CD4" w:rsidRDefault="00717CD4">
            <w:pPr>
              <w:widowControl/>
              <w:jc w:val="left"/>
              <w:rPr>
                <w:rFonts w:ascii="仿宋_GB2312" w:eastAsia="仿宋_GB2312" w:hAnsi="宋体" w:cs="宋体"/>
                <w:kern w:val="0"/>
                <w:szCs w:val="21"/>
              </w:rPr>
            </w:pPr>
          </w:p>
        </w:tc>
        <w:tc>
          <w:tcPr>
            <w:tcW w:w="815" w:type="dxa"/>
            <w:vMerge/>
            <w:tcBorders>
              <w:top w:val="nil"/>
              <w:left w:val="single" w:sz="8" w:space="0" w:color="auto"/>
              <w:bottom w:val="single" w:sz="8" w:space="0" w:color="auto"/>
              <w:right w:val="single" w:sz="8" w:space="0" w:color="auto"/>
            </w:tcBorders>
            <w:vAlign w:val="center"/>
          </w:tcPr>
          <w:p w14:paraId="000512D5" w14:textId="77777777" w:rsidR="00717CD4" w:rsidRDefault="00717CD4">
            <w:pPr>
              <w:widowControl/>
              <w:jc w:val="left"/>
              <w:rPr>
                <w:rFonts w:ascii="仿宋_GB2312" w:eastAsia="仿宋_GB2312" w:hAnsi="宋体" w:cs="宋体"/>
                <w:kern w:val="0"/>
                <w:szCs w:val="21"/>
              </w:rPr>
            </w:pPr>
          </w:p>
        </w:tc>
        <w:tc>
          <w:tcPr>
            <w:tcW w:w="1087" w:type="dxa"/>
            <w:tcBorders>
              <w:top w:val="nil"/>
              <w:left w:val="nil"/>
              <w:bottom w:val="single" w:sz="8" w:space="0" w:color="auto"/>
              <w:right w:val="single" w:sz="8" w:space="0" w:color="auto"/>
            </w:tcBorders>
            <w:shd w:val="clear" w:color="000000" w:fill="FFFFFF"/>
          </w:tcPr>
          <w:p w14:paraId="5DB02C26" w14:textId="77777777" w:rsidR="00717CD4" w:rsidRDefault="00000000">
            <w:pPr>
              <w:widowControl/>
              <w:jc w:val="center"/>
              <w:rPr>
                <w:rFonts w:ascii="仿宋_GB2312" w:eastAsia="仿宋_GB2312" w:hAnsi="宋体" w:cs="宋体"/>
                <w:kern w:val="0"/>
                <w:szCs w:val="21"/>
              </w:rPr>
            </w:pPr>
            <w:r>
              <w:rPr>
                <w:rFonts w:ascii="仿宋_GB2312" w:eastAsia="仿宋_GB2312" w:hint="eastAsia"/>
              </w:rPr>
              <w:t>人行步道改造</w:t>
            </w:r>
          </w:p>
        </w:tc>
        <w:tc>
          <w:tcPr>
            <w:tcW w:w="2312" w:type="dxa"/>
            <w:vMerge/>
            <w:tcBorders>
              <w:top w:val="nil"/>
              <w:left w:val="single" w:sz="8" w:space="0" w:color="auto"/>
              <w:bottom w:val="single" w:sz="8" w:space="0" w:color="auto"/>
              <w:right w:val="single" w:sz="8" w:space="0" w:color="auto"/>
            </w:tcBorders>
            <w:vAlign w:val="center"/>
          </w:tcPr>
          <w:p w14:paraId="4A9AA58B" w14:textId="77777777" w:rsidR="00717CD4" w:rsidRDefault="00717CD4">
            <w:pPr>
              <w:widowControl/>
              <w:jc w:val="left"/>
              <w:rPr>
                <w:rFonts w:ascii="仿宋_GB2312" w:eastAsia="仿宋_GB2312" w:hAnsi="宋体" w:cs="宋体"/>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29CD90E0" w14:textId="77777777" w:rsidR="00717CD4" w:rsidRDefault="00000000">
            <w:pPr>
              <w:widowControl/>
              <w:rPr>
                <w:rFonts w:ascii="仿宋_GB2312" w:eastAsia="仿宋_GB2312" w:hAnsi="宋体" w:cs="宋体"/>
                <w:kern w:val="0"/>
                <w:szCs w:val="21"/>
              </w:rPr>
            </w:pPr>
            <w:r>
              <w:rPr>
                <w:rFonts w:ascii="仿宋_GB2312" w:eastAsia="仿宋_GB2312" w:hint="eastAsia"/>
              </w:rPr>
              <w:t>人行道改造完成率=（实际产出数/计划产出数）×100%；</w:t>
            </w:r>
          </w:p>
        </w:tc>
        <w:tc>
          <w:tcPr>
            <w:tcW w:w="992" w:type="dxa"/>
            <w:tcBorders>
              <w:top w:val="nil"/>
              <w:left w:val="nil"/>
              <w:bottom w:val="single" w:sz="8" w:space="0" w:color="auto"/>
              <w:right w:val="single" w:sz="8" w:space="0" w:color="auto"/>
            </w:tcBorders>
            <w:shd w:val="clear" w:color="000000" w:fill="FFFFFF"/>
            <w:vAlign w:val="center"/>
          </w:tcPr>
          <w:p w14:paraId="4E3BB0E0" w14:textId="77777777" w:rsidR="00717CD4" w:rsidRDefault="00000000">
            <w:pPr>
              <w:widowControl/>
              <w:jc w:val="center"/>
              <w:rPr>
                <w:rFonts w:ascii="仿宋_GB2312" w:eastAsia="仿宋_GB2312" w:hAnsi="宋体" w:cs="宋体"/>
                <w:kern w:val="0"/>
                <w:szCs w:val="21"/>
              </w:rPr>
            </w:pPr>
            <w:r>
              <w:rPr>
                <w:rFonts w:ascii="仿宋_GB2312" w:eastAsia="仿宋_GB2312" w:hint="eastAsia"/>
              </w:rPr>
              <w:t>100%</w:t>
            </w:r>
          </w:p>
        </w:tc>
        <w:tc>
          <w:tcPr>
            <w:tcW w:w="709" w:type="dxa"/>
            <w:tcBorders>
              <w:top w:val="nil"/>
              <w:left w:val="nil"/>
              <w:bottom w:val="single" w:sz="8" w:space="0" w:color="auto"/>
              <w:right w:val="single" w:sz="8" w:space="0" w:color="auto"/>
            </w:tcBorders>
            <w:shd w:val="clear" w:color="auto" w:fill="auto"/>
            <w:noWrap/>
            <w:vAlign w:val="center"/>
          </w:tcPr>
          <w:p w14:paraId="62FD507F"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2</w:t>
            </w:r>
          </w:p>
        </w:tc>
        <w:tc>
          <w:tcPr>
            <w:tcW w:w="2126" w:type="dxa"/>
            <w:tcBorders>
              <w:top w:val="nil"/>
              <w:left w:val="nil"/>
              <w:bottom w:val="single" w:sz="8" w:space="0" w:color="auto"/>
              <w:right w:val="single" w:sz="8" w:space="0" w:color="auto"/>
            </w:tcBorders>
            <w:shd w:val="clear" w:color="auto" w:fill="auto"/>
            <w:vAlign w:val="center"/>
          </w:tcPr>
          <w:p w14:paraId="2B061126"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得分=完成率*2</w:t>
            </w:r>
          </w:p>
        </w:tc>
        <w:tc>
          <w:tcPr>
            <w:tcW w:w="774" w:type="dxa"/>
            <w:tcBorders>
              <w:top w:val="nil"/>
              <w:left w:val="nil"/>
              <w:bottom w:val="single" w:sz="8" w:space="0" w:color="auto"/>
              <w:right w:val="single" w:sz="8" w:space="0" w:color="auto"/>
            </w:tcBorders>
            <w:shd w:val="clear" w:color="auto" w:fill="auto"/>
            <w:noWrap/>
            <w:vAlign w:val="center"/>
          </w:tcPr>
          <w:p w14:paraId="22CC9FB2" w14:textId="77777777" w:rsidR="00717CD4" w:rsidRDefault="00000000">
            <w:pPr>
              <w:widowControl/>
              <w:jc w:val="center"/>
              <w:rPr>
                <w:rFonts w:ascii="仿宋_GB2312" w:eastAsia="仿宋_GB2312" w:hAnsi="等线" w:cs="宋体"/>
                <w:kern w:val="0"/>
                <w:sz w:val="22"/>
                <w:szCs w:val="22"/>
              </w:rPr>
            </w:pPr>
            <w:r>
              <w:rPr>
                <w:rFonts w:ascii="仿宋_GB2312" w:eastAsia="仿宋_GB2312" w:hint="eastAsia"/>
              </w:rPr>
              <w:t>1.87</w:t>
            </w:r>
          </w:p>
        </w:tc>
      </w:tr>
      <w:tr w:rsidR="00717CD4" w14:paraId="1E4C3F55" w14:textId="77777777">
        <w:trPr>
          <w:trHeight w:val="491"/>
        </w:trPr>
        <w:tc>
          <w:tcPr>
            <w:tcW w:w="806" w:type="dxa"/>
            <w:vMerge/>
            <w:tcBorders>
              <w:top w:val="nil"/>
              <w:left w:val="single" w:sz="8" w:space="0" w:color="auto"/>
              <w:bottom w:val="single" w:sz="8" w:space="0" w:color="auto"/>
              <w:right w:val="single" w:sz="8" w:space="0" w:color="auto"/>
            </w:tcBorders>
            <w:vAlign w:val="center"/>
          </w:tcPr>
          <w:p w14:paraId="576699D5" w14:textId="77777777" w:rsidR="00717CD4" w:rsidRDefault="00717CD4">
            <w:pPr>
              <w:widowControl/>
              <w:jc w:val="left"/>
              <w:rPr>
                <w:rFonts w:ascii="仿宋_GB2312" w:eastAsia="仿宋_GB2312" w:hAnsi="宋体" w:cs="宋体"/>
                <w:kern w:val="0"/>
                <w:szCs w:val="21"/>
              </w:rPr>
            </w:pPr>
          </w:p>
        </w:tc>
        <w:tc>
          <w:tcPr>
            <w:tcW w:w="815" w:type="dxa"/>
            <w:vMerge/>
            <w:tcBorders>
              <w:top w:val="nil"/>
              <w:left w:val="single" w:sz="8" w:space="0" w:color="auto"/>
              <w:bottom w:val="single" w:sz="8" w:space="0" w:color="auto"/>
              <w:right w:val="single" w:sz="8" w:space="0" w:color="auto"/>
            </w:tcBorders>
            <w:vAlign w:val="center"/>
          </w:tcPr>
          <w:p w14:paraId="16286B4E" w14:textId="77777777" w:rsidR="00717CD4" w:rsidRDefault="00717CD4">
            <w:pPr>
              <w:widowControl/>
              <w:jc w:val="left"/>
              <w:rPr>
                <w:rFonts w:ascii="仿宋_GB2312" w:eastAsia="仿宋_GB2312" w:hAnsi="宋体" w:cs="宋体"/>
                <w:kern w:val="0"/>
                <w:szCs w:val="21"/>
              </w:rPr>
            </w:pPr>
          </w:p>
        </w:tc>
        <w:tc>
          <w:tcPr>
            <w:tcW w:w="1087" w:type="dxa"/>
            <w:tcBorders>
              <w:top w:val="nil"/>
              <w:left w:val="nil"/>
              <w:bottom w:val="single" w:sz="8" w:space="0" w:color="auto"/>
              <w:right w:val="single" w:sz="8" w:space="0" w:color="auto"/>
            </w:tcBorders>
            <w:shd w:val="clear" w:color="000000" w:fill="FFFFFF"/>
          </w:tcPr>
          <w:p w14:paraId="27A94A88" w14:textId="77777777" w:rsidR="00717CD4" w:rsidRDefault="00000000">
            <w:pPr>
              <w:widowControl/>
              <w:jc w:val="center"/>
              <w:rPr>
                <w:rFonts w:ascii="仿宋_GB2312" w:eastAsia="仿宋_GB2312" w:hAnsi="宋体" w:cs="宋体"/>
                <w:kern w:val="0"/>
                <w:szCs w:val="21"/>
              </w:rPr>
            </w:pPr>
            <w:r>
              <w:rPr>
                <w:rFonts w:ascii="仿宋_GB2312" w:eastAsia="仿宋_GB2312" w:hint="eastAsia"/>
              </w:rPr>
              <w:t>供水管道改造</w:t>
            </w:r>
          </w:p>
        </w:tc>
        <w:tc>
          <w:tcPr>
            <w:tcW w:w="2312" w:type="dxa"/>
            <w:vMerge/>
            <w:tcBorders>
              <w:top w:val="nil"/>
              <w:left w:val="single" w:sz="8" w:space="0" w:color="auto"/>
              <w:bottom w:val="single" w:sz="8" w:space="0" w:color="auto"/>
              <w:right w:val="single" w:sz="8" w:space="0" w:color="auto"/>
            </w:tcBorders>
            <w:vAlign w:val="center"/>
          </w:tcPr>
          <w:p w14:paraId="249D09EA" w14:textId="77777777" w:rsidR="00717CD4" w:rsidRDefault="00717CD4">
            <w:pPr>
              <w:widowControl/>
              <w:jc w:val="left"/>
              <w:rPr>
                <w:rFonts w:ascii="仿宋_GB2312" w:eastAsia="仿宋_GB2312" w:hAnsi="宋体" w:cs="宋体"/>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37922CED" w14:textId="77777777" w:rsidR="00717CD4" w:rsidRDefault="00000000">
            <w:pPr>
              <w:widowControl/>
              <w:rPr>
                <w:rFonts w:ascii="仿宋_GB2312" w:eastAsia="仿宋_GB2312" w:hAnsi="宋体" w:cs="宋体"/>
                <w:kern w:val="0"/>
                <w:szCs w:val="21"/>
              </w:rPr>
            </w:pPr>
            <w:r>
              <w:rPr>
                <w:rFonts w:ascii="仿宋_GB2312" w:eastAsia="仿宋_GB2312" w:hint="eastAsia"/>
              </w:rPr>
              <w:t>供水管道改造完成率=（实际产出数/计划产出数）×100%；</w:t>
            </w:r>
          </w:p>
        </w:tc>
        <w:tc>
          <w:tcPr>
            <w:tcW w:w="992" w:type="dxa"/>
            <w:tcBorders>
              <w:top w:val="nil"/>
              <w:left w:val="nil"/>
              <w:bottom w:val="single" w:sz="8" w:space="0" w:color="auto"/>
              <w:right w:val="single" w:sz="8" w:space="0" w:color="auto"/>
            </w:tcBorders>
            <w:shd w:val="clear" w:color="000000" w:fill="FFFFFF"/>
            <w:vAlign w:val="center"/>
          </w:tcPr>
          <w:p w14:paraId="7DD24E8B" w14:textId="77777777" w:rsidR="00717CD4" w:rsidRDefault="00000000">
            <w:pPr>
              <w:widowControl/>
              <w:jc w:val="center"/>
              <w:rPr>
                <w:rFonts w:ascii="仿宋_GB2312" w:eastAsia="仿宋_GB2312" w:hAnsi="宋体" w:cs="宋体"/>
                <w:kern w:val="0"/>
                <w:szCs w:val="21"/>
              </w:rPr>
            </w:pPr>
            <w:r>
              <w:rPr>
                <w:rFonts w:ascii="仿宋_GB2312" w:eastAsia="仿宋_GB2312" w:hint="eastAsia"/>
              </w:rPr>
              <w:t>100%</w:t>
            </w:r>
          </w:p>
        </w:tc>
        <w:tc>
          <w:tcPr>
            <w:tcW w:w="709" w:type="dxa"/>
            <w:tcBorders>
              <w:top w:val="nil"/>
              <w:left w:val="nil"/>
              <w:bottom w:val="single" w:sz="8" w:space="0" w:color="auto"/>
              <w:right w:val="single" w:sz="8" w:space="0" w:color="auto"/>
            </w:tcBorders>
            <w:shd w:val="clear" w:color="auto" w:fill="auto"/>
            <w:noWrap/>
            <w:vAlign w:val="center"/>
          </w:tcPr>
          <w:p w14:paraId="081C3185"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2</w:t>
            </w:r>
          </w:p>
        </w:tc>
        <w:tc>
          <w:tcPr>
            <w:tcW w:w="2126" w:type="dxa"/>
            <w:tcBorders>
              <w:top w:val="nil"/>
              <w:left w:val="nil"/>
              <w:bottom w:val="single" w:sz="8" w:space="0" w:color="auto"/>
              <w:right w:val="single" w:sz="8" w:space="0" w:color="auto"/>
            </w:tcBorders>
            <w:shd w:val="clear" w:color="auto" w:fill="auto"/>
            <w:vAlign w:val="center"/>
          </w:tcPr>
          <w:p w14:paraId="3CA47B15"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得分=完成率*2</w:t>
            </w:r>
          </w:p>
        </w:tc>
        <w:tc>
          <w:tcPr>
            <w:tcW w:w="774" w:type="dxa"/>
            <w:tcBorders>
              <w:top w:val="nil"/>
              <w:left w:val="nil"/>
              <w:bottom w:val="single" w:sz="8" w:space="0" w:color="auto"/>
              <w:right w:val="single" w:sz="8" w:space="0" w:color="auto"/>
            </w:tcBorders>
            <w:shd w:val="clear" w:color="auto" w:fill="auto"/>
            <w:noWrap/>
            <w:vAlign w:val="center"/>
          </w:tcPr>
          <w:p w14:paraId="0D129E36" w14:textId="77777777" w:rsidR="00717CD4" w:rsidRDefault="00000000">
            <w:pPr>
              <w:widowControl/>
              <w:jc w:val="center"/>
              <w:rPr>
                <w:rFonts w:ascii="仿宋_GB2312" w:eastAsia="仿宋_GB2312" w:hAnsi="等线" w:cs="宋体"/>
                <w:kern w:val="0"/>
                <w:sz w:val="22"/>
                <w:szCs w:val="22"/>
              </w:rPr>
            </w:pPr>
            <w:r>
              <w:rPr>
                <w:rFonts w:ascii="仿宋_GB2312" w:eastAsia="仿宋_GB2312" w:hint="eastAsia"/>
              </w:rPr>
              <w:t>2</w:t>
            </w:r>
          </w:p>
        </w:tc>
      </w:tr>
      <w:tr w:rsidR="00717CD4" w14:paraId="654E17FD" w14:textId="77777777">
        <w:trPr>
          <w:trHeight w:val="543"/>
        </w:trPr>
        <w:tc>
          <w:tcPr>
            <w:tcW w:w="806" w:type="dxa"/>
            <w:vMerge/>
            <w:tcBorders>
              <w:top w:val="nil"/>
              <w:left w:val="single" w:sz="8" w:space="0" w:color="auto"/>
              <w:bottom w:val="single" w:sz="8" w:space="0" w:color="auto"/>
              <w:right w:val="single" w:sz="8" w:space="0" w:color="auto"/>
            </w:tcBorders>
            <w:vAlign w:val="center"/>
          </w:tcPr>
          <w:p w14:paraId="6E265ED1" w14:textId="77777777" w:rsidR="00717CD4" w:rsidRDefault="00717CD4">
            <w:pPr>
              <w:widowControl/>
              <w:jc w:val="left"/>
              <w:rPr>
                <w:rFonts w:ascii="仿宋_GB2312" w:eastAsia="仿宋_GB2312" w:hAnsi="宋体" w:cs="宋体"/>
                <w:kern w:val="0"/>
                <w:szCs w:val="21"/>
              </w:rPr>
            </w:pPr>
          </w:p>
        </w:tc>
        <w:tc>
          <w:tcPr>
            <w:tcW w:w="815" w:type="dxa"/>
            <w:vMerge/>
            <w:tcBorders>
              <w:top w:val="nil"/>
              <w:left w:val="single" w:sz="8" w:space="0" w:color="auto"/>
              <w:bottom w:val="single" w:sz="8" w:space="0" w:color="auto"/>
              <w:right w:val="single" w:sz="8" w:space="0" w:color="auto"/>
            </w:tcBorders>
            <w:vAlign w:val="center"/>
          </w:tcPr>
          <w:p w14:paraId="511067F1" w14:textId="77777777" w:rsidR="00717CD4" w:rsidRDefault="00717CD4">
            <w:pPr>
              <w:widowControl/>
              <w:jc w:val="left"/>
              <w:rPr>
                <w:rFonts w:ascii="仿宋_GB2312" w:eastAsia="仿宋_GB2312" w:hAnsi="宋体" w:cs="宋体"/>
                <w:kern w:val="0"/>
                <w:szCs w:val="21"/>
              </w:rPr>
            </w:pPr>
          </w:p>
        </w:tc>
        <w:tc>
          <w:tcPr>
            <w:tcW w:w="1087" w:type="dxa"/>
            <w:tcBorders>
              <w:top w:val="nil"/>
              <w:left w:val="nil"/>
              <w:bottom w:val="single" w:sz="8" w:space="0" w:color="auto"/>
              <w:right w:val="single" w:sz="8" w:space="0" w:color="auto"/>
            </w:tcBorders>
            <w:shd w:val="clear" w:color="000000" w:fill="FFFFFF"/>
          </w:tcPr>
          <w:p w14:paraId="7D7077AA" w14:textId="77777777" w:rsidR="00717CD4" w:rsidRDefault="00000000">
            <w:pPr>
              <w:widowControl/>
              <w:jc w:val="center"/>
              <w:rPr>
                <w:rFonts w:ascii="仿宋_GB2312" w:eastAsia="仿宋_GB2312" w:hAnsi="宋体" w:cs="宋体"/>
                <w:kern w:val="0"/>
                <w:szCs w:val="21"/>
              </w:rPr>
            </w:pPr>
            <w:r>
              <w:rPr>
                <w:rFonts w:ascii="仿宋_GB2312" w:eastAsia="仿宋_GB2312" w:hint="eastAsia"/>
              </w:rPr>
              <w:t>天然气管</w:t>
            </w:r>
            <w:proofErr w:type="gramStart"/>
            <w:r>
              <w:rPr>
                <w:rFonts w:ascii="仿宋_GB2312" w:eastAsia="仿宋_GB2312" w:hint="eastAsia"/>
              </w:rPr>
              <w:t>道改造</w:t>
            </w:r>
            <w:proofErr w:type="gramEnd"/>
          </w:p>
        </w:tc>
        <w:tc>
          <w:tcPr>
            <w:tcW w:w="2312" w:type="dxa"/>
            <w:vMerge/>
            <w:tcBorders>
              <w:top w:val="nil"/>
              <w:left w:val="single" w:sz="8" w:space="0" w:color="auto"/>
              <w:bottom w:val="single" w:sz="8" w:space="0" w:color="auto"/>
              <w:right w:val="single" w:sz="8" w:space="0" w:color="auto"/>
            </w:tcBorders>
            <w:vAlign w:val="center"/>
          </w:tcPr>
          <w:p w14:paraId="5EABC345" w14:textId="77777777" w:rsidR="00717CD4" w:rsidRDefault="00717CD4">
            <w:pPr>
              <w:widowControl/>
              <w:jc w:val="left"/>
              <w:rPr>
                <w:rFonts w:ascii="仿宋_GB2312" w:eastAsia="仿宋_GB2312" w:hAnsi="宋体" w:cs="宋体"/>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7E6F1A7C" w14:textId="77777777" w:rsidR="00717CD4" w:rsidRDefault="00000000">
            <w:pPr>
              <w:widowControl/>
              <w:rPr>
                <w:rFonts w:ascii="仿宋_GB2312" w:eastAsia="仿宋_GB2312" w:hAnsi="宋体" w:cs="宋体"/>
                <w:kern w:val="0"/>
                <w:szCs w:val="21"/>
              </w:rPr>
            </w:pPr>
            <w:r>
              <w:rPr>
                <w:rFonts w:ascii="仿宋_GB2312" w:eastAsia="仿宋_GB2312" w:hint="eastAsia"/>
              </w:rPr>
              <w:t>天然气管</w:t>
            </w:r>
            <w:proofErr w:type="gramStart"/>
            <w:r>
              <w:rPr>
                <w:rFonts w:ascii="仿宋_GB2312" w:eastAsia="仿宋_GB2312" w:hint="eastAsia"/>
              </w:rPr>
              <w:t>道改造</w:t>
            </w:r>
            <w:proofErr w:type="gramEnd"/>
            <w:r>
              <w:rPr>
                <w:rFonts w:ascii="仿宋_GB2312" w:eastAsia="仿宋_GB2312" w:hint="eastAsia"/>
              </w:rPr>
              <w:t>完成率=（实际产出数/计划产出数）×100%；</w:t>
            </w:r>
          </w:p>
        </w:tc>
        <w:tc>
          <w:tcPr>
            <w:tcW w:w="992" w:type="dxa"/>
            <w:tcBorders>
              <w:top w:val="nil"/>
              <w:left w:val="nil"/>
              <w:bottom w:val="single" w:sz="8" w:space="0" w:color="auto"/>
              <w:right w:val="single" w:sz="8" w:space="0" w:color="auto"/>
            </w:tcBorders>
            <w:shd w:val="clear" w:color="000000" w:fill="FFFFFF"/>
            <w:vAlign w:val="center"/>
          </w:tcPr>
          <w:p w14:paraId="075800E2" w14:textId="77777777" w:rsidR="00717CD4" w:rsidRDefault="00000000">
            <w:pPr>
              <w:widowControl/>
              <w:jc w:val="center"/>
              <w:rPr>
                <w:rFonts w:ascii="仿宋_GB2312" w:eastAsia="仿宋_GB2312" w:hAnsi="宋体" w:cs="宋体"/>
                <w:kern w:val="0"/>
                <w:szCs w:val="21"/>
              </w:rPr>
            </w:pPr>
            <w:r>
              <w:rPr>
                <w:rFonts w:ascii="仿宋_GB2312" w:eastAsia="仿宋_GB2312" w:hint="eastAsia"/>
              </w:rPr>
              <w:t>100%</w:t>
            </w:r>
          </w:p>
        </w:tc>
        <w:tc>
          <w:tcPr>
            <w:tcW w:w="709" w:type="dxa"/>
            <w:tcBorders>
              <w:top w:val="nil"/>
              <w:left w:val="nil"/>
              <w:bottom w:val="single" w:sz="8" w:space="0" w:color="auto"/>
              <w:right w:val="single" w:sz="8" w:space="0" w:color="auto"/>
            </w:tcBorders>
            <w:shd w:val="clear" w:color="auto" w:fill="auto"/>
            <w:noWrap/>
            <w:vAlign w:val="center"/>
          </w:tcPr>
          <w:p w14:paraId="56269F10"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2</w:t>
            </w:r>
          </w:p>
        </w:tc>
        <w:tc>
          <w:tcPr>
            <w:tcW w:w="2126" w:type="dxa"/>
            <w:tcBorders>
              <w:top w:val="nil"/>
              <w:left w:val="nil"/>
              <w:bottom w:val="single" w:sz="8" w:space="0" w:color="auto"/>
              <w:right w:val="single" w:sz="8" w:space="0" w:color="auto"/>
            </w:tcBorders>
            <w:shd w:val="clear" w:color="auto" w:fill="auto"/>
            <w:vAlign w:val="center"/>
          </w:tcPr>
          <w:p w14:paraId="22B11529"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得分=完成率*2</w:t>
            </w:r>
          </w:p>
        </w:tc>
        <w:tc>
          <w:tcPr>
            <w:tcW w:w="774" w:type="dxa"/>
            <w:tcBorders>
              <w:top w:val="nil"/>
              <w:left w:val="nil"/>
              <w:bottom w:val="single" w:sz="8" w:space="0" w:color="auto"/>
              <w:right w:val="single" w:sz="8" w:space="0" w:color="auto"/>
            </w:tcBorders>
            <w:shd w:val="clear" w:color="auto" w:fill="auto"/>
            <w:noWrap/>
            <w:vAlign w:val="center"/>
          </w:tcPr>
          <w:p w14:paraId="7E859265" w14:textId="77777777" w:rsidR="00717CD4" w:rsidRDefault="00000000">
            <w:pPr>
              <w:widowControl/>
              <w:jc w:val="center"/>
              <w:rPr>
                <w:rFonts w:ascii="仿宋_GB2312" w:eastAsia="仿宋_GB2312" w:hAnsi="等线" w:cs="宋体"/>
                <w:kern w:val="0"/>
                <w:sz w:val="22"/>
                <w:szCs w:val="22"/>
              </w:rPr>
            </w:pPr>
            <w:r>
              <w:rPr>
                <w:rFonts w:ascii="仿宋_GB2312" w:eastAsia="仿宋_GB2312" w:hint="eastAsia"/>
              </w:rPr>
              <w:t>2</w:t>
            </w:r>
          </w:p>
        </w:tc>
      </w:tr>
      <w:tr w:rsidR="00717CD4" w14:paraId="56726CF8" w14:textId="77777777">
        <w:trPr>
          <w:trHeight w:val="467"/>
        </w:trPr>
        <w:tc>
          <w:tcPr>
            <w:tcW w:w="806" w:type="dxa"/>
            <w:vMerge/>
            <w:tcBorders>
              <w:top w:val="nil"/>
              <w:left w:val="single" w:sz="8" w:space="0" w:color="auto"/>
              <w:bottom w:val="single" w:sz="8" w:space="0" w:color="auto"/>
              <w:right w:val="single" w:sz="8" w:space="0" w:color="auto"/>
            </w:tcBorders>
            <w:vAlign w:val="center"/>
          </w:tcPr>
          <w:p w14:paraId="7FFB22F1" w14:textId="77777777" w:rsidR="00717CD4" w:rsidRDefault="00717CD4">
            <w:pPr>
              <w:widowControl/>
              <w:jc w:val="left"/>
              <w:rPr>
                <w:rFonts w:ascii="仿宋_GB2312" w:eastAsia="仿宋_GB2312" w:hAnsi="宋体" w:cs="宋体"/>
                <w:kern w:val="0"/>
                <w:szCs w:val="21"/>
              </w:rPr>
            </w:pPr>
          </w:p>
        </w:tc>
        <w:tc>
          <w:tcPr>
            <w:tcW w:w="815" w:type="dxa"/>
            <w:vMerge/>
            <w:tcBorders>
              <w:top w:val="nil"/>
              <w:left w:val="single" w:sz="8" w:space="0" w:color="auto"/>
              <w:bottom w:val="single" w:sz="8" w:space="0" w:color="auto"/>
              <w:right w:val="single" w:sz="8" w:space="0" w:color="auto"/>
            </w:tcBorders>
            <w:vAlign w:val="center"/>
          </w:tcPr>
          <w:p w14:paraId="6078762E" w14:textId="77777777" w:rsidR="00717CD4" w:rsidRDefault="00717CD4">
            <w:pPr>
              <w:widowControl/>
              <w:jc w:val="left"/>
              <w:rPr>
                <w:rFonts w:ascii="仿宋_GB2312" w:eastAsia="仿宋_GB2312" w:hAnsi="宋体" w:cs="宋体"/>
                <w:kern w:val="0"/>
                <w:szCs w:val="21"/>
              </w:rPr>
            </w:pPr>
          </w:p>
        </w:tc>
        <w:tc>
          <w:tcPr>
            <w:tcW w:w="1087" w:type="dxa"/>
            <w:tcBorders>
              <w:top w:val="nil"/>
              <w:left w:val="nil"/>
              <w:bottom w:val="single" w:sz="8" w:space="0" w:color="auto"/>
              <w:right w:val="single" w:sz="8" w:space="0" w:color="auto"/>
            </w:tcBorders>
            <w:shd w:val="clear" w:color="000000" w:fill="FFFFFF"/>
          </w:tcPr>
          <w:p w14:paraId="085A9BA8" w14:textId="77777777" w:rsidR="00717CD4" w:rsidRDefault="00000000">
            <w:pPr>
              <w:widowControl/>
              <w:jc w:val="center"/>
              <w:rPr>
                <w:rFonts w:ascii="仿宋_GB2312" w:eastAsia="仿宋_GB2312" w:hAnsi="宋体" w:cs="宋体"/>
                <w:kern w:val="0"/>
                <w:szCs w:val="21"/>
              </w:rPr>
            </w:pPr>
            <w:r>
              <w:rPr>
                <w:rFonts w:ascii="仿宋_GB2312" w:eastAsia="仿宋_GB2312" w:hint="eastAsia"/>
              </w:rPr>
              <w:t>电力线路改造</w:t>
            </w:r>
          </w:p>
        </w:tc>
        <w:tc>
          <w:tcPr>
            <w:tcW w:w="2312" w:type="dxa"/>
            <w:vMerge/>
            <w:tcBorders>
              <w:top w:val="nil"/>
              <w:left w:val="single" w:sz="8" w:space="0" w:color="auto"/>
              <w:bottom w:val="single" w:sz="8" w:space="0" w:color="auto"/>
              <w:right w:val="single" w:sz="8" w:space="0" w:color="auto"/>
            </w:tcBorders>
            <w:vAlign w:val="center"/>
          </w:tcPr>
          <w:p w14:paraId="17122073" w14:textId="77777777" w:rsidR="00717CD4" w:rsidRDefault="00717CD4">
            <w:pPr>
              <w:widowControl/>
              <w:jc w:val="left"/>
              <w:rPr>
                <w:rFonts w:ascii="仿宋_GB2312" w:eastAsia="仿宋_GB2312" w:hAnsi="宋体" w:cs="宋体"/>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2D7399E5" w14:textId="77777777" w:rsidR="00717CD4" w:rsidRDefault="00000000">
            <w:pPr>
              <w:widowControl/>
              <w:rPr>
                <w:rFonts w:ascii="仿宋_GB2312" w:eastAsia="仿宋_GB2312" w:hAnsi="宋体" w:cs="宋体"/>
                <w:kern w:val="0"/>
                <w:szCs w:val="21"/>
              </w:rPr>
            </w:pPr>
            <w:r>
              <w:rPr>
                <w:rFonts w:ascii="仿宋_GB2312" w:eastAsia="仿宋_GB2312" w:hint="eastAsia"/>
              </w:rPr>
              <w:t>电力线路改造完成率=（实际产出数/计划产出数）×100%；</w:t>
            </w:r>
          </w:p>
        </w:tc>
        <w:tc>
          <w:tcPr>
            <w:tcW w:w="992" w:type="dxa"/>
            <w:tcBorders>
              <w:top w:val="nil"/>
              <w:left w:val="nil"/>
              <w:bottom w:val="single" w:sz="8" w:space="0" w:color="auto"/>
              <w:right w:val="single" w:sz="8" w:space="0" w:color="auto"/>
            </w:tcBorders>
            <w:shd w:val="clear" w:color="000000" w:fill="FFFFFF"/>
            <w:vAlign w:val="center"/>
          </w:tcPr>
          <w:p w14:paraId="46E3AFEC" w14:textId="77777777" w:rsidR="00717CD4" w:rsidRDefault="00000000">
            <w:pPr>
              <w:widowControl/>
              <w:jc w:val="center"/>
              <w:rPr>
                <w:rFonts w:ascii="仿宋_GB2312" w:eastAsia="仿宋_GB2312" w:hAnsi="宋体" w:cs="宋体"/>
                <w:kern w:val="0"/>
                <w:szCs w:val="21"/>
              </w:rPr>
            </w:pPr>
            <w:r>
              <w:rPr>
                <w:rFonts w:ascii="仿宋_GB2312" w:eastAsia="仿宋_GB2312" w:hint="eastAsia"/>
              </w:rPr>
              <w:t>100%</w:t>
            </w:r>
          </w:p>
        </w:tc>
        <w:tc>
          <w:tcPr>
            <w:tcW w:w="709" w:type="dxa"/>
            <w:tcBorders>
              <w:top w:val="nil"/>
              <w:left w:val="nil"/>
              <w:bottom w:val="single" w:sz="8" w:space="0" w:color="auto"/>
              <w:right w:val="single" w:sz="8" w:space="0" w:color="auto"/>
            </w:tcBorders>
            <w:shd w:val="clear" w:color="auto" w:fill="auto"/>
            <w:noWrap/>
            <w:vAlign w:val="center"/>
          </w:tcPr>
          <w:p w14:paraId="27E0C063"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2</w:t>
            </w:r>
          </w:p>
        </w:tc>
        <w:tc>
          <w:tcPr>
            <w:tcW w:w="2126" w:type="dxa"/>
            <w:tcBorders>
              <w:top w:val="nil"/>
              <w:left w:val="nil"/>
              <w:bottom w:val="single" w:sz="8" w:space="0" w:color="auto"/>
              <w:right w:val="single" w:sz="8" w:space="0" w:color="auto"/>
            </w:tcBorders>
            <w:shd w:val="clear" w:color="auto" w:fill="auto"/>
            <w:vAlign w:val="center"/>
          </w:tcPr>
          <w:p w14:paraId="74414CA9"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得分=完成率*2</w:t>
            </w:r>
          </w:p>
        </w:tc>
        <w:tc>
          <w:tcPr>
            <w:tcW w:w="774" w:type="dxa"/>
            <w:tcBorders>
              <w:top w:val="nil"/>
              <w:left w:val="nil"/>
              <w:bottom w:val="single" w:sz="8" w:space="0" w:color="auto"/>
              <w:right w:val="single" w:sz="8" w:space="0" w:color="auto"/>
            </w:tcBorders>
            <w:shd w:val="clear" w:color="auto" w:fill="auto"/>
            <w:noWrap/>
            <w:vAlign w:val="center"/>
          </w:tcPr>
          <w:p w14:paraId="0826E02A" w14:textId="77777777" w:rsidR="00717CD4" w:rsidRDefault="00000000">
            <w:pPr>
              <w:widowControl/>
              <w:jc w:val="center"/>
              <w:rPr>
                <w:rFonts w:ascii="仿宋_GB2312" w:eastAsia="仿宋_GB2312" w:hAnsi="等线" w:cs="宋体"/>
                <w:kern w:val="0"/>
                <w:sz w:val="22"/>
                <w:szCs w:val="22"/>
              </w:rPr>
            </w:pPr>
            <w:r>
              <w:rPr>
                <w:rFonts w:ascii="仿宋_GB2312" w:eastAsia="仿宋_GB2312" w:hint="eastAsia"/>
              </w:rPr>
              <w:t>2</w:t>
            </w:r>
          </w:p>
        </w:tc>
      </w:tr>
      <w:tr w:rsidR="00717CD4" w14:paraId="6EE80D46" w14:textId="77777777">
        <w:trPr>
          <w:trHeight w:val="770"/>
        </w:trPr>
        <w:tc>
          <w:tcPr>
            <w:tcW w:w="806" w:type="dxa"/>
            <w:vMerge/>
            <w:tcBorders>
              <w:top w:val="nil"/>
              <w:left w:val="single" w:sz="8" w:space="0" w:color="auto"/>
              <w:bottom w:val="single" w:sz="8" w:space="0" w:color="auto"/>
              <w:right w:val="single" w:sz="8" w:space="0" w:color="auto"/>
            </w:tcBorders>
            <w:vAlign w:val="center"/>
          </w:tcPr>
          <w:p w14:paraId="7ECB4B65" w14:textId="77777777" w:rsidR="00717CD4" w:rsidRDefault="00717CD4">
            <w:pPr>
              <w:widowControl/>
              <w:jc w:val="left"/>
              <w:rPr>
                <w:rFonts w:ascii="仿宋_GB2312" w:eastAsia="仿宋_GB2312" w:hAnsi="宋体" w:cs="宋体"/>
                <w:kern w:val="0"/>
                <w:szCs w:val="21"/>
              </w:rPr>
            </w:pPr>
          </w:p>
        </w:tc>
        <w:tc>
          <w:tcPr>
            <w:tcW w:w="815" w:type="dxa"/>
            <w:vMerge/>
            <w:tcBorders>
              <w:top w:val="nil"/>
              <w:left w:val="single" w:sz="8" w:space="0" w:color="auto"/>
              <w:bottom w:val="single" w:sz="8" w:space="0" w:color="auto"/>
              <w:right w:val="single" w:sz="8" w:space="0" w:color="auto"/>
            </w:tcBorders>
            <w:vAlign w:val="center"/>
          </w:tcPr>
          <w:p w14:paraId="581851B5" w14:textId="77777777" w:rsidR="00717CD4" w:rsidRDefault="00717CD4">
            <w:pPr>
              <w:widowControl/>
              <w:jc w:val="left"/>
              <w:rPr>
                <w:rFonts w:ascii="仿宋_GB2312" w:eastAsia="仿宋_GB2312" w:hAnsi="宋体" w:cs="宋体"/>
                <w:kern w:val="0"/>
                <w:szCs w:val="21"/>
              </w:rPr>
            </w:pPr>
          </w:p>
        </w:tc>
        <w:tc>
          <w:tcPr>
            <w:tcW w:w="1087" w:type="dxa"/>
            <w:tcBorders>
              <w:top w:val="nil"/>
              <w:left w:val="nil"/>
              <w:bottom w:val="single" w:sz="8" w:space="0" w:color="auto"/>
              <w:right w:val="single" w:sz="8" w:space="0" w:color="auto"/>
            </w:tcBorders>
            <w:shd w:val="clear" w:color="000000" w:fill="FFFFFF"/>
          </w:tcPr>
          <w:p w14:paraId="38037BE0" w14:textId="77777777" w:rsidR="00717CD4" w:rsidRDefault="00000000">
            <w:pPr>
              <w:widowControl/>
              <w:jc w:val="center"/>
              <w:rPr>
                <w:rFonts w:ascii="仿宋_GB2312" w:eastAsia="仿宋_GB2312" w:hAnsi="宋体" w:cs="宋体"/>
                <w:kern w:val="0"/>
                <w:szCs w:val="21"/>
              </w:rPr>
            </w:pPr>
            <w:r>
              <w:rPr>
                <w:rFonts w:ascii="仿宋_GB2312" w:eastAsia="仿宋_GB2312" w:hint="eastAsia"/>
              </w:rPr>
              <w:t>停车场建设</w:t>
            </w:r>
          </w:p>
        </w:tc>
        <w:tc>
          <w:tcPr>
            <w:tcW w:w="2312" w:type="dxa"/>
            <w:vMerge/>
            <w:tcBorders>
              <w:top w:val="nil"/>
              <w:left w:val="single" w:sz="8" w:space="0" w:color="auto"/>
              <w:bottom w:val="single" w:sz="8" w:space="0" w:color="auto"/>
              <w:right w:val="single" w:sz="8" w:space="0" w:color="auto"/>
            </w:tcBorders>
            <w:vAlign w:val="center"/>
          </w:tcPr>
          <w:p w14:paraId="78B40229" w14:textId="77777777" w:rsidR="00717CD4" w:rsidRDefault="00717CD4">
            <w:pPr>
              <w:widowControl/>
              <w:jc w:val="left"/>
              <w:rPr>
                <w:rFonts w:ascii="仿宋_GB2312" w:eastAsia="仿宋_GB2312" w:hAnsi="宋体" w:cs="宋体"/>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2CC3CB2B" w14:textId="77777777" w:rsidR="00717CD4" w:rsidRDefault="00000000">
            <w:pPr>
              <w:widowControl/>
              <w:rPr>
                <w:rFonts w:ascii="仿宋_GB2312" w:eastAsia="仿宋_GB2312" w:hAnsi="宋体" w:cs="宋体"/>
                <w:kern w:val="0"/>
                <w:szCs w:val="21"/>
              </w:rPr>
            </w:pPr>
            <w:r>
              <w:rPr>
                <w:rFonts w:ascii="仿宋_GB2312" w:eastAsia="仿宋_GB2312" w:hint="eastAsia"/>
              </w:rPr>
              <w:t>停车场改造完成率=（实际产出数/计划产出数）×100%；</w:t>
            </w:r>
          </w:p>
        </w:tc>
        <w:tc>
          <w:tcPr>
            <w:tcW w:w="992" w:type="dxa"/>
            <w:tcBorders>
              <w:top w:val="nil"/>
              <w:left w:val="nil"/>
              <w:bottom w:val="single" w:sz="8" w:space="0" w:color="auto"/>
              <w:right w:val="single" w:sz="8" w:space="0" w:color="auto"/>
            </w:tcBorders>
            <w:shd w:val="clear" w:color="000000" w:fill="FFFFFF"/>
            <w:vAlign w:val="center"/>
          </w:tcPr>
          <w:p w14:paraId="6E55F63A" w14:textId="77777777" w:rsidR="00717CD4" w:rsidRDefault="00000000">
            <w:pPr>
              <w:widowControl/>
              <w:jc w:val="center"/>
              <w:rPr>
                <w:rFonts w:ascii="仿宋_GB2312" w:eastAsia="仿宋_GB2312" w:hAnsi="宋体" w:cs="宋体"/>
                <w:kern w:val="0"/>
                <w:szCs w:val="21"/>
              </w:rPr>
            </w:pPr>
            <w:r>
              <w:rPr>
                <w:rFonts w:ascii="仿宋_GB2312" w:eastAsia="仿宋_GB2312" w:hint="eastAsia"/>
              </w:rPr>
              <w:t>100%</w:t>
            </w:r>
          </w:p>
        </w:tc>
        <w:tc>
          <w:tcPr>
            <w:tcW w:w="709" w:type="dxa"/>
            <w:tcBorders>
              <w:top w:val="nil"/>
              <w:left w:val="nil"/>
              <w:bottom w:val="single" w:sz="8" w:space="0" w:color="auto"/>
              <w:right w:val="single" w:sz="8" w:space="0" w:color="auto"/>
            </w:tcBorders>
            <w:shd w:val="clear" w:color="auto" w:fill="auto"/>
            <w:noWrap/>
            <w:vAlign w:val="center"/>
          </w:tcPr>
          <w:p w14:paraId="72D40574"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2</w:t>
            </w:r>
          </w:p>
        </w:tc>
        <w:tc>
          <w:tcPr>
            <w:tcW w:w="2126" w:type="dxa"/>
            <w:tcBorders>
              <w:top w:val="nil"/>
              <w:left w:val="nil"/>
              <w:bottom w:val="single" w:sz="8" w:space="0" w:color="auto"/>
              <w:right w:val="single" w:sz="8" w:space="0" w:color="auto"/>
            </w:tcBorders>
            <w:shd w:val="clear" w:color="auto" w:fill="auto"/>
            <w:vAlign w:val="center"/>
          </w:tcPr>
          <w:p w14:paraId="4AE2330B"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得分=完成率*2</w:t>
            </w:r>
          </w:p>
        </w:tc>
        <w:tc>
          <w:tcPr>
            <w:tcW w:w="774" w:type="dxa"/>
            <w:tcBorders>
              <w:top w:val="nil"/>
              <w:left w:val="nil"/>
              <w:bottom w:val="single" w:sz="8" w:space="0" w:color="auto"/>
              <w:right w:val="single" w:sz="8" w:space="0" w:color="auto"/>
            </w:tcBorders>
            <w:shd w:val="clear" w:color="auto" w:fill="auto"/>
            <w:noWrap/>
            <w:vAlign w:val="center"/>
          </w:tcPr>
          <w:p w14:paraId="62CD093B" w14:textId="77777777" w:rsidR="00717CD4" w:rsidRDefault="00000000">
            <w:pPr>
              <w:widowControl/>
              <w:jc w:val="center"/>
              <w:rPr>
                <w:rFonts w:ascii="仿宋_GB2312" w:eastAsia="仿宋_GB2312" w:hAnsi="等线" w:cs="宋体"/>
                <w:kern w:val="0"/>
                <w:sz w:val="22"/>
                <w:szCs w:val="22"/>
              </w:rPr>
            </w:pPr>
            <w:r>
              <w:rPr>
                <w:rFonts w:ascii="仿宋_GB2312" w:eastAsia="仿宋_GB2312" w:hint="eastAsia"/>
              </w:rPr>
              <w:t>2</w:t>
            </w:r>
          </w:p>
        </w:tc>
      </w:tr>
      <w:tr w:rsidR="00717CD4" w14:paraId="2F72A523" w14:textId="77777777">
        <w:trPr>
          <w:trHeight w:val="406"/>
        </w:trPr>
        <w:tc>
          <w:tcPr>
            <w:tcW w:w="806" w:type="dxa"/>
            <w:vMerge/>
            <w:tcBorders>
              <w:top w:val="nil"/>
              <w:left w:val="single" w:sz="8" w:space="0" w:color="auto"/>
              <w:bottom w:val="single" w:sz="8" w:space="0" w:color="auto"/>
              <w:right w:val="single" w:sz="8" w:space="0" w:color="auto"/>
            </w:tcBorders>
            <w:vAlign w:val="center"/>
          </w:tcPr>
          <w:p w14:paraId="57522566" w14:textId="77777777" w:rsidR="00717CD4" w:rsidRDefault="00717CD4">
            <w:pPr>
              <w:widowControl/>
              <w:jc w:val="left"/>
              <w:rPr>
                <w:rFonts w:ascii="仿宋_GB2312" w:eastAsia="仿宋_GB2312" w:hAnsi="宋体" w:cs="宋体"/>
                <w:kern w:val="0"/>
                <w:szCs w:val="21"/>
              </w:rPr>
            </w:pPr>
          </w:p>
        </w:tc>
        <w:tc>
          <w:tcPr>
            <w:tcW w:w="815" w:type="dxa"/>
            <w:vMerge/>
            <w:tcBorders>
              <w:top w:val="nil"/>
              <w:left w:val="single" w:sz="8" w:space="0" w:color="auto"/>
              <w:bottom w:val="single" w:sz="8" w:space="0" w:color="auto"/>
              <w:right w:val="single" w:sz="8" w:space="0" w:color="auto"/>
            </w:tcBorders>
            <w:vAlign w:val="center"/>
          </w:tcPr>
          <w:p w14:paraId="05719459" w14:textId="77777777" w:rsidR="00717CD4" w:rsidRDefault="00717CD4">
            <w:pPr>
              <w:widowControl/>
              <w:jc w:val="left"/>
              <w:rPr>
                <w:rFonts w:ascii="仿宋_GB2312" w:eastAsia="仿宋_GB2312" w:hAnsi="宋体" w:cs="宋体"/>
                <w:kern w:val="0"/>
                <w:szCs w:val="21"/>
              </w:rPr>
            </w:pPr>
          </w:p>
        </w:tc>
        <w:tc>
          <w:tcPr>
            <w:tcW w:w="1087" w:type="dxa"/>
            <w:tcBorders>
              <w:top w:val="nil"/>
              <w:left w:val="nil"/>
              <w:bottom w:val="single" w:sz="8" w:space="0" w:color="auto"/>
              <w:right w:val="single" w:sz="8" w:space="0" w:color="auto"/>
            </w:tcBorders>
            <w:shd w:val="clear" w:color="000000" w:fill="FFFFFF"/>
          </w:tcPr>
          <w:p w14:paraId="7154C916" w14:textId="77777777" w:rsidR="00717CD4" w:rsidRDefault="00000000">
            <w:pPr>
              <w:widowControl/>
              <w:jc w:val="center"/>
              <w:rPr>
                <w:rFonts w:ascii="仿宋_GB2312" w:eastAsia="仿宋_GB2312" w:hAnsi="宋体" w:cs="宋体"/>
                <w:kern w:val="0"/>
                <w:szCs w:val="21"/>
              </w:rPr>
            </w:pPr>
            <w:r>
              <w:rPr>
                <w:rFonts w:ascii="仿宋_GB2312" w:eastAsia="仿宋_GB2312" w:hint="eastAsia"/>
              </w:rPr>
              <w:t>污水管道改造</w:t>
            </w:r>
          </w:p>
        </w:tc>
        <w:tc>
          <w:tcPr>
            <w:tcW w:w="2312" w:type="dxa"/>
            <w:vMerge/>
            <w:tcBorders>
              <w:top w:val="nil"/>
              <w:left w:val="single" w:sz="8" w:space="0" w:color="auto"/>
              <w:bottom w:val="single" w:sz="8" w:space="0" w:color="auto"/>
              <w:right w:val="single" w:sz="8" w:space="0" w:color="auto"/>
            </w:tcBorders>
            <w:vAlign w:val="center"/>
          </w:tcPr>
          <w:p w14:paraId="5CB33804" w14:textId="77777777" w:rsidR="00717CD4" w:rsidRDefault="00717CD4">
            <w:pPr>
              <w:widowControl/>
              <w:jc w:val="left"/>
              <w:rPr>
                <w:rFonts w:ascii="仿宋_GB2312" w:eastAsia="仿宋_GB2312" w:hAnsi="宋体" w:cs="宋体"/>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6278E85D" w14:textId="77777777" w:rsidR="00717CD4" w:rsidRDefault="00000000">
            <w:pPr>
              <w:widowControl/>
              <w:rPr>
                <w:rFonts w:ascii="仿宋_GB2312" w:eastAsia="仿宋_GB2312" w:hAnsi="宋体" w:cs="宋体"/>
                <w:kern w:val="0"/>
                <w:szCs w:val="21"/>
              </w:rPr>
            </w:pPr>
            <w:r>
              <w:rPr>
                <w:rFonts w:ascii="仿宋_GB2312" w:eastAsia="仿宋_GB2312" w:hint="eastAsia"/>
              </w:rPr>
              <w:t>污水管道改造完成率=（实际产出数/计划产出数）×100%；</w:t>
            </w:r>
          </w:p>
        </w:tc>
        <w:tc>
          <w:tcPr>
            <w:tcW w:w="992" w:type="dxa"/>
            <w:tcBorders>
              <w:top w:val="nil"/>
              <w:left w:val="nil"/>
              <w:bottom w:val="single" w:sz="8" w:space="0" w:color="auto"/>
              <w:right w:val="single" w:sz="8" w:space="0" w:color="auto"/>
            </w:tcBorders>
            <w:shd w:val="clear" w:color="000000" w:fill="FFFFFF"/>
            <w:vAlign w:val="center"/>
          </w:tcPr>
          <w:p w14:paraId="53771BBD" w14:textId="77777777" w:rsidR="00717CD4" w:rsidRDefault="00000000">
            <w:pPr>
              <w:widowControl/>
              <w:jc w:val="center"/>
              <w:rPr>
                <w:rFonts w:ascii="仿宋_GB2312" w:eastAsia="仿宋_GB2312" w:hAnsi="宋体" w:cs="宋体"/>
                <w:kern w:val="0"/>
                <w:szCs w:val="21"/>
              </w:rPr>
            </w:pPr>
            <w:r>
              <w:rPr>
                <w:rFonts w:ascii="仿宋_GB2312" w:eastAsia="仿宋_GB2312" w:hint="eastAsia"/>
              </w:rPr>
              <w:t>100%</w:t>
            </w:r>
          </w:p>
        </w:tc>
        <w:tc>
          <w:tcPr>
            <w:tcW w:w="709" w:type="dxa"/>
            <w:tcBorders>
              <w:top w:val="nil"/>
              <w:left w:val="nil"/>
              <w:bottom w:val="single" w:sz="8" w:space="0" w:color="auto"/>
              <w:right w:val="single" w:sz="8" w:space="0" w:color="auto"/>
            </w:tcBorders>
            <w:shd w:val="clear" w:color="auto" w:fill="auto"/>
            <w:noWrap/>
            <w:vAlign w:val="center"/>
          </w:tcPr>
          <w:p w14:paraId="1B700757"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2</w:t>
            </w:r>
          </w:p>
        </w:tc>
        <w:tc>
          <w:tcPr>
            <w:tcW w:w="2126" w:type="dxa"/>
            <w:tcBorders>
              <w:top w:val="nil"/>
              <w:left w:val="nil"/>
              <w:bottom w:val="single" w:sz="8" w:space="0" w:color="auto"/>
              <w:right w:val="single" w:sz="8" w:space="0" w:color="auto"/>
            </w:tcBorders>
            <w:shd w:val="clear" w:color="auto" w:fill="auto"/>
            <w:vAlign w:val="center"/>
          </w:tcPr>
          <w:p w14:paraId="33D65ABD"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得分=完成率*2</w:t>
            </w:r>
          </w:p>
        </w:tc>
        <w:tc>
          <w:tcPr>
            <w:tcW w:w="774" w:type="dxa"/>
            <w:tcBorders>
              <w:top w:val="nil"/>
              <w:left w:val="nil"/>
              <w:bottom w:val="single" w:sz="8" w:space="0" w:color="auto"/>
              <w:right w:val="single" w:sz="8" w:space="0" w:color="auto"/>
            </w:tcBorders>
            <w:shd w:val="clear" w:color="auto" w:fill="auto"/>
            <w:noWrap/>
            <w:vAlign w:val="center"/>
          </w:tcPr>
          <w:p w14:paraId="4163DF19" w14:textId="77777777" w:rsidR="00717CD4" w:rsidRDefault="00000000">
            <w:pPr>
              <w:widowControl/>
              <w:jc w:val="center"/>
              <w:rPr>
                <w:rFonts w:ascii="仿宋_GB2312" w:eastAsia="仿宋_GB2312" w:hAnsi="等线" w:cs="宋体"/>
                <w:kern w:val="0"/>
                <w:sz w:val="22"/>
                <w:szCs w:val="22"/>
              </w:rPr>
            </w:pPr>
            <w:r>
              <w:rPr>
                <w:rFonts w:ascii="仿宋_GB2312" w:eastAsia="仿宋_GB2312" w:hint="eastAsia"/>
              </w:rPr>
              <w:t>2</w:t>
            </w:r>
          </w:p>
        </w:tc>
      </w:tr>
      <w:tr w:rsidR="00717CD4" w14:paraId="4B3E8C47" w14:textId="77777777">
        <w:trPr>
          <w:trHeight w:val="570"/>
        </w:trPr>
        <w:tc>
          <w:tcPr>
            <w:tcW w:w="806" w:type="dxa"/>
            <w:vMerge/>
            <w:tcBorders>
              <w:top w:val="nil"/>
              <w:left w:val="single" w:sz="8" w:space="0" w:color="auto"/>
              <w:bottom w:val="single" w:sz="8" w:space="0" w:color="auto"/>
              <w:right w:val="single" w:sz="8" w:space="0" w:color="auto"/>
            </w:tcBorders>
            <w:vAlign w:val="center"/>
          </w:tcPr>
          <w:p w14:paraId="5C360E7F" w14:textId="77777777" w:rsidR="00717CD4" w:rsidRDefault="00717CD4">
            <w:pPr>
              <w:widowControl/>
              <w:jc w:val="left"/>
              <w:rPr>
                <w:rFonts w:ascii="仿宋_GB2312" w:eastAsia="仿宋_GB2312" w:hAnsi="宋体" w:cs="宋体"/>
                <w:kern w:val="0"/>
                <w:szCs w:val="21"/>
              </w:rPr>
            </w:pPr>
          </w:p>
        </w:tc>
        <w:tc>
          <w:tcPr>
            <w:tcW w:w="815" w:type="dxa"/>
            <w:tcBorders>
              <w:top w:val="nil"/>
              <w:left w:val="single" w:sz="8" w:space="0" w:color="auto"/>
              <w:bottom w:val="single" w:sz="8" w:space="0" w:color="auto"/>
              <w:right w:val="single" w:sz="8" w:space="0" w:color="auto"/>
            </w:tcBorders>
            <w:shd w:val="clear" w:color="000000" w:fill="FFFFFF"/>
            <w:vAlign w:val="center"/>
          </w:tcPr>
          <w:p w14:paraId="20D715B9" w14:textId="77777777" w:rsidR="00717CD4" w:rsidRDefault="00000000">
            <w:pPr>
              <w:widowControl/>
              <w:jc w:val="center"/>
              <w:rPr>
                <w:rFonts w:ascii="仿宋_GB2312" w:eastAsia="仿宋_GB2312" w:hAnsi="宋体" w:cs="宋体"/>
                <w:kern w:val="0"/>
                <w:szCs w:val="21"/>
              </w:rPr>
            </w:pPr>
            <w:r>
              <w:rPr>
                <w:rFonts w:ascii="仿宋_GB2312" w:eastAsia="仿宋_GB2312" w:hAnsi="宋体" w:cs="宋体" w:hint="eastAsia"/>
                <w:kern w:val="0"/>
                <w:szCs w:val="21"/>
              </w:rPr>
              <w:t>产出质量（7分）</w:t>
            </w:r>
          </w:p>
        </w:tc>
        <w:tc>
          <w:tcPr>
            <w:tcW w:w="1087" w:type="dxa"/>
            <w:tcBorders>
              <w:top w:val="nil"/>
              <w:left w:val="nil"/>
              <w:bottom w:val="single" w:sz="8" w:space="0" w:color="auto"/>
              <w:right w:val="single" w:sz="8" w:space="0" w:color="auto"/>
            </w:tcBorders>
            <w:shd w:val="clear" w:color="auto" w:fill="auto"/>
            <w:vAlign w:val="center"/>
          </w:tcPr>
          <w:p w14:paraId="76693026" w14:textId="77777777" w:rsidR="00717CD4" w:rsidRDefault="00000000">
            <w:pPr>
              <w:widowControl/>
              <w:jc w:val="center"/>
              <w:rPr>
                <w:rFonts w:ascii="仿宋_GB2312" w:eastAsia="仿宋_GB2312" w:hAnsi="宋体" w:cs="宋体"/>
                <w:kern w:val="0"/>
                <w:szCs w:val="21"/>
              </w:rPr>
            </w:pPr>
            <w:r>
              <w:rPr>
                <w:rFonts w:ascii="仿宋_GB2312" w:eastAsia="仿宋_GB2312" w:hint="eastAsia"/>
              </w:rPr>
              <w:t>验收合格率</w:t>
            </w:r>
          </w:p>
        </w:tc>
        <w:tc>
          <w:tcPr>
            <w:tcW w:w="2312" w:type="dxa"/>
            <w:tcBorders>
              <w:top w:val="nil"/>
              <w:left w:val="single" w:sz="8" w:space="0" w:color="auto"/>
              <w:bottom w:val="single" w:sz="8" w:space="0" w:color="auto"/>
              <w:right w:val="single" w:sz="8" w:space="0" w:color="auto"/>
            </w:tcBorders>
            <w:shd w:val="clear" w:color="000000" w:fill="FFFFFF"/>
            <w:vAlign w:val="center"/>
          </w:tcPr>
          <w:p w14:paraId="3C6908C2" w14:textId="77777777" w:rsidR="00717CD4" w:rsidRDefault="00000000">
            <w:pPr>
              <w:widowControl/>
              <w:jc w:val="center"/>
              <w:rPr>
                <w:rFonts w:ascii="仿宋_GB2312" w:eastAsia="仿宋_GB2312" w:hAnsi="宋体" w:cs="宋体"/>
                <w:kern w:val="0"/>
                <w:szCs w:val="21"/>
              </w:rPr>
            </w:pPr>
            <w:r>
              <w:rPr>
                <w:rFonts w:ascii="仿宋_GB2312" w:eastAsia="仿宋_GB2312" w:hint="eastAsia"/>
              </w:rPr>
              <w:t>项目完成的质量达标产出数与实际产出数的比率，用以反映和考核项目产出质量目标的实现程度。</w:t>
            </w:r>
          </w:p>
        </w:tc>
        <w:tc>
          <w:tcPr>
            <w:tcW w:w="6027" w:type="dxa"/>
            <w:tcBorders>
              <w:top w:val="nil"/>
              <w:left w:val="nil"/>
              <w:bottom w:val="single" w:sz="8" w:space="0" w:color="auto"/>
              <w:right w:val="single" w:sz="8" w:space="0" w:color="auto"/>
            </w:tcBorders>
            <w:shd w:val="clear" w:color="000000" w:fill="FFFFFF"/>
            <w:vAlign w:val="center"/>
          </w:tcPr>
          <w:p w14:paraId="2481C422" w14:textId="77777777" w:rsidR="00717CD4" w:rsidRDefault="00000000">
            <w:pPr>
              <w:widowControl/>
              <w:rPr>
                <w:rFonts w:ascii="仿宋_GB2312" w:eastAsia="仿宋_GB2312" w:hAnsi="宋体" w:cs="宋体"/>
                <w:kern w:val="0"/>
                <w:szCs w:val="21"/>
              </w:rPr>
            </w:pPr>
            <w:r>
              <w:rPr>
                <w:rFonts w:ascii="仿宋_GB2312" w:eastAsia="仿宋_GB2312" w:hint="eastAsia"/>
              </w:rPr>
              <w:t>质量合格率=（质量达标产出数/实际产出数）×100%。</w:t>
            </w:r>
          </w:p>
        </w:tc>
        <w:tc>
          <w:tcPr>
            <w:tcW w:w="992" w:type="dxa"/>
            <w:tcBorders>
              <w:top w:val="nil"/>
              <w:left w:val="nil"/>
              <w:bottom w:val="single" w:sz="8" w:space="0" w:color="auto"/>
              <w:right w:val="single" w:sz="8" w:space="0" w:color="auto"/>
            </w:tcBorders>
            <w:shd w:val="clear" w:color="000000" w:fill="FFFFFF"/>
            <w:vAlign w:val="center"/>
          </w:tcPr>
          <w:p w14:paraId="214E1509" w14:textId="77777777" w:rsidR="00717CD4" w:rsidRDefault="00000000">
            <w:pPr>
              <w:widowControl/>
              <w:jc w:val="center"/>
              <w:rPr>
                <w:rFonts w:ascii="仿宋_GB2312" w:eastAsia="仿宋_GB2312" w:hAnsi="宋体" w:cs="宋体"/>
                <w:kern w:val="0"/>
                <w:szCs w:val="21"/>
              </w:rPr>
            </w:pPr>
            <w:r>
              <w:rPr>
                <w:rFonts w:ascii="仿宋_GB2312" w:eastAsia="仿宋_GB2312" w:hint="eastAsia"/>
              </w:rPr>
              <w:t>100.00%</w:t>
            </w:r>
          </w:p>
        </w:tc>
        <w:tc>
          <w:tcPr>
            <w:tcW w:w="709" w:type="dxa"/>
            <w:tcBorders>
              <w:top w:val="nil"/>
              <w:left w:val="nil"/>
              <w:bottom w:val="single" w:sz="8" w:space="0" w:color="auto"/>
              <w:right w:val="single" w:sz="8" w:space="0" w:color="auto"/>
            </w:tcBorders>
            <w:shd w:val="clear" w:color="auto" w:fill="auto"/>
            <w:noWrap/>
            <w:vAlign w:val="center"/>
          </w:tcPr>
          <w:p w14:paraId="4B89B516"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7</w:t>
            </w:r>
          </w:p>
        </w:tc>
        <w:tc>
          <w:tcPr>
            <w:tcW w:w="2126" w:type="dxa"/>
            <w:tcBorders>
              <w:top w:val="nil"/>
              <w:left w:val="nil"/>
              <w:bottom w:val="single" w:sz="8" w:space="0" w:color="auto"/>
              <w:right w:val="single" w:sz="8" w:space="0" w:color="auto"/>
            </w:tcBorders>
            <w:shd w:val="clear" w:color="auto" w:fill="auto"/>
            <w:vAlign w:val="center"/>
          </w:tcPr>
          <w:p w14:paraId="7CF4FD62"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按机动车道、人行步道、供水管道、污水管道、天然气管道、电力线路改造、停车场建设等分别统计，再综合计算验收合格率。得分=质量合格率*7</w:t>
            </w:r>
          </w:p>
        </w:tc>
        <w:tc>
          <w:tcPr>
            <w:tcW w:w="774" w:type="dxa"/>
            <w:tcBorders>
              <w:top w:val="nil"/>
              <w:left w:val="nil"/>
              <w:bottom w:val="single" w:sz="8" w:space="0" w:color="auto"/>
              <w:right w:val="single" w:sz="8" w:space="0" w:color="auto"/>
            </w:tcBorders>
            <w:shd w:val="clear" w:color="auto" w:fill="auto"/>
            <w:noWrap/>
            <w:vAlign w:val="center"/>
          </w:tcPr>
          <w:p w14:paraId="5DA9841F" w14:textId="77777777" w:rsidR="00717CD4" w:rsidRDefault="00000000">
            <w:pPr>
              <w:widowControl/>
              <w:jc w:val="center"/>
              <w:rPr>
                <w:rFonts w:ascii="仿宋_GB2312" w:eastAsia="仿宋_GB2312" w:hAnsi="等线" w:cs="宋体"/>
                <w:kern w:val="0"/>
                <w:sz w:val="22"/>
                <w:szCs w:val="22"/>
              </w:rPr>
            </w:pPr>
            <w:r>
              <w:rPr>
                <w:rFonts w:ascii="仿宋_GB2312" w:eastAsia="仿宋_GB2312" w:hint="eastAsia"/>
              </w:rPr>
              <w:t>5.92</w:t>
            </w:r>
          </w:p>
        </w:tc>
      </w:tr>
      <w:tr w:rsidR="00717CD4" w14:paraId="543946D8" w14:textId="77777777">
        <w:trPr>
          <w:trHeight w:val="733"/>
        </w:trPr>
        <w:tc>
          <w:tcPr>
            <w:tcW w:w="806" w:type="dxa"/>
            <w:vMerge/>
            <w:tcBorders>
              <w:top w:val="nil"/>
              <w:left w:val="single" w:sz="8" w:space="0" w:color="auto"/>
              <w:bottom w:val="single" w:sz="8" w:space="0" w:color="auto"/>
              <w:right w:val="single" w:sz="8" w:space="0" w:color="auto"/>
            </w:tcBorders>
            <w:vAlign w:val="center"/>
          </w:tcPr>
          <w:p w14:paraId="399852AA" w14:textId="77777777" w:rsidR="00717CD4" w:rsidRDefault="00717CD4">
            <w:pPr>
              <w:widowControl/>
              <w:jc w:val="left"/>
              <w:rPr>
                <w:rFonts w:ascii="仿宋_GB2312" w:eastAsia="仿宋_GB2312" w:hAnsi="宋体" w:cs="宋体"/>
                <w:kern w:val="0"/>
                <w:szCs w:val="21"/>
              </w:rPr>
            </w:pPr>
          </w:p>
        </w:tc>
        <w:tc>
          <w:tcPr>
            <w:tcW w:w="815" w:type="dxa"/>
            <w:vMerge w:val="restart"/>
            <w:tcBorders>
              <w:top w:val="nil"/>
              <w:left w:val="single" w:sz="8" w:space="0" w:color="auto"/>
              <w:bottom w:val="single" w:sz="8" w:space="0" w:color="auto"/>
              <w:right w:val="single" w:sz="8" w:space="0" w:color="auto"/>
            </w:tcBorders>
            <w:shd w:val="clear" w:color="000000" w:fill="FFFFFF"/>
            <w:vAlign w:val="center"/>
          </w:tcPr>
          <w:p w14:paraId="23A8198E" w14:textId="77777777" w:rsidR="00717CD4" w:rsidRDefault="00000000">
            <w:pPr>
              <w:widowControl/>
              <w:jc w:val="center"/>
              <w:rPr>
                <w:rFonts w:ascii="仿宋_GB2312" w:eastAsia="仿宋_GB2312" w:hAnsi="宋体" w:cs="宋体"/>
                <w:kern w:val="0"/>
                <w:szCs w:val="21"/>
              </w:rPr>
            </w:pPr>
            <w:r>
              <w:rPr>
                <w:rFonts w:ascii="仿宋_GB2312" w:eastAsia="仿宋_GB2312" w:hAnsi="宋体" w:cs="宋体" w:hint="eastAsia"/>
                <w:kern w:val="0"/>
                <w:szCs w:val="21"/>
              </w:rPr>
              <w:t>产出时效（8分）</w:t>
            </w:r>
          </w:p>
        </w:tc>
        <w:tc>
          <w:tcPr>
            <w:tcW w:w="1087" w:type="dxa"/>
            <w:tcBorders>
              <w:top w:val="nil"/>
              <w:left w:val="nil"/>
              <w:bottom w:val="single" w:sz="8" w:space="0" w:color="auto"/>
              <w:right w:val="single" w:sz="8" w:space="0" w:color="auto"/>
            </w:tcBorders>
            <w:shd w:val="clear" w:color="000000" w:fill="FFFFFF"/>
            <w:vAlign w:val="center"/>
          </w:tcPr>
          <w:p w14:paraId="02E90F3E" w14:textId="77777777" w:rsidR="00717CD4" w:rsidRDefault="00000000">
            <w:pPr>
              <w:widowControl/>
              <w:rPr>
                <w:rFonts w:ascii="仿宋_GB2312" w:eastAsia="仿宋_GB2312" w:hAnsi="宋体" w:cs="宋体"/>
                <w:kern w:val="0"/>
                <w:szCs w:val="21"/>
              </w:rPr>
            </w:pPr>
            <w:r>
              <w:rPr>
                <w:rFonts w:ascii="仿宋_GB2312" w:eastAsia="仿宋_GB2312" w:hAnsi="宋体" w:cs="宋体" w:hint="eastAsia"/>
                <w:kern w:val="0"/>
                <w:szCs w:val="21"/>
              </w:rPr>
              <w:t>工程完工及时性</w:t>
            </w:r>
          </w:p>
        </w:tc>
        <w:tc>
          <w:tcPr>
            <w:tcW w:w="2312" w:type="dxa"/>
            <w:vMerge w:val="restart"/>
            <w:tcBorders>
              <w:top w:val="nil"/>
              <w:left w:val="single" w:sz="8" w:space="0" w:color="auto"/>
              <w:bottom w:val="single" w:sz="8" w:space="0" w:color="auto"/>
              <w:right w:val="single" w:sz="8" w:space="0" w:color="auto"/>
            </w:tcBorders>
            <w:shd w:val="clear" w:color="000000" w:fill="FFFFFF"/>
            <w:vAlign w:val="center"/>
          </w:tcPr>
          <w:p w14:paraId="41FA68E8" w14:textId="77777777" w:rsidR="00717CD4" w:rsidRDefault="00000000">
            <w:pPr>
              <w:widowControl/>
              <w:jc w:val="center"/>
              <w:rPr>
                <w:rFonts w:ascii="仿宋_GB2312" w:eastAsia="仿宋_GB2312" w:hAnsi="宋体" w:cs="宋体"/>
                <w:kern w:val="0"/>
                <w:szCs w:val="21"/>
              </w:rPr>
            </w:pPr>
            <w:r>
              <w:rPr>
                <w:rFonts w:ascii="仿宋_GB2312" w:eastAsia="仿宋_GB2312" w:hAnsi="宋体" w:cs="宋体" w:hint="eastAsia"/>
                <w:kern w:val="0"/>
                <w:szCs w:val="21"/>
              </w:rPr>
              <w:t>项目实际完成时间与计划完成时间的比较，用以反映和考核项目产出时效目标的实现程度。</w:t>
            </w:r>
          </w:p>
        </w:tc>
        <w:tc>
          <w:tcPr>
            <w:tcW w:w="6027" w:type="dxa"/>
            <w:tcBorders>
              <w:top w:val="nil"/>
              <w:left w:val="nil"/>
              <w:bottom w:val="single" w:sz="8" w:space="0" w:color="auto"/>
              <w:right w:val="single" w:sz="8" w:space="0" w:color="auto"/>
            </w:tcBorders>
            <w:shd w:val="clear" w:color="000000" w:fill="FFFFFF"/>
            <w:vAlign w:val="center"/>
          </w:tcPr>
          <w:p w14:paraId="3E976CA4" w14:textId="77777777" w:rsidR="00717CD4" w:rsidRDefault="00000000">
            <w:pPr>
              <w:widowControl/>
              <w:rPr>
                <w:rFonts w:ascii="仿宋_GB2312" w:eastAsia="仿宋_GB2312" w:hAnsi="宋体" w:cs="宋体"/>
                <w:kern w:val="0"/>
                <w:szCs w:val="21"/>
              </w:rPr>
            </w:pPr>
            <w:r>
              <w:rPr>
                <w:rFonts w:ascii="仿宋_GB2312" w:eastAsia="仿宋_GB2312" w:hint="eastAsia"/>
              </w:rPr>
              <w:t>在合同时间内完成改造。（以小区或标段计算）</w:t>
            </w:r>
          </w:p>
        </w:tc>
        <w:tc>
          <w:tcPr>
            <w:tcW w:w="992" w:type="dxa"/>
            <w:tcBorders>
              <w:top w:val="nil"/>
              <w:left w:val="nil"/>
              <w:bottom w:val="single" w:sz="8" w:space="0" w:color="auto"/>
              <w:right w:val="single" w:sz="8" w:space="0" w:color="auto"/>
            </w:tcBorders>
            <w:shd w:val="clear" w:color="000000" w:fill="FFFFFF"/>
            <w:vAlign w:val="center"/>
          </w:tcPr>
          <w:p w14:paraId="522FB0AF" w14:textId="77777777" w:rsidR="00717CD4" w:rsidRDefault="00000000">
            <w:pPr>
              <w:widowControl/>
              <w:jc w:val="center"/>
              <w:rPr>
                <w:rFonts w:ascii="仿宋_GB2312" w:eastAsia="仿宋_GB2312" w:hAnsi="宋体" w:cs="宋体"/>
                <w:kern w:val="0"/>
                <w:szCs w:val="21"/>
              </w:rPr>
            </w:pPr>
            <w:r>
              <w:rPr>
                <w:rFonts w:ascii="仿宋_GB2312" w:eastAsia="仿宋_GB2312" w:hint="eastAsia"/>
              </w:rPr>
              <w:t>按时完成</w:t>
            </w:r>
          </w:p>
        </w:tc>
        <w:tc>
          <w:tcPr>
            <w:tcW w:w="709" w:type="dxa"/>
            <w:tcBorders>
              <w:top w:val="nil"/>
              <w:left w:val="nil"/>
              <w:bottom w:val="single" w:sz="8" w:space="0" w:color="auto"/>
              <w:right w:val="single" w:sz="8" w:space="0" w:color="auto"/>
            </w:tcBorders>
            <w:shd w:val="clear" w:color="auto" w:fill="auto"/>
            <w:noWrap/>
            <w:vAlign w:val="center"/>
          </w:tcPr>
          <w:p w14:paraId="0A9A1300"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4</w:t>
            </w:r>
          </w:p>
        </w:tc>
        <w:tc>
          <w:tcPr>
            <w:tcW w:w="2126" w:type="dxa"/>
            <w:tcBorders>
              <w:top w:val="nil"/>
              <w:left w:val="nil"/>
              <w:bottom w:val="single" w:sz="8" w:space="0" w:color="auto"/>
              <w:right w:val="single" w:sz="8" w:space="0" w:color="auto"/>
            </w:tcBorders>
            <w:shd w:val="clear" w:color="auto" w:fill="auto"/>
            <w:vAlign w:val="center"/>
          </w:tcPr>
          <w:p w14:paraId="53D7B047"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得分=完工合同个数/工程合同总个数*4</w:t>
            </w:r>
          </w:p>
        </w:tc>
        <w:tc>
          <w:tcPr>
            <w:tcW w:w="774" w:type="dxa"/>
            <w:tcBorders>
              <w:top w:val="nil"/>
              <w:left w:val="nil"/>
              <w:bottom w:val="single" w:sz="8" w:space="0" w:color="auto"/>
              <w:right w:val="single" w:sz="8" w:space="0" w:color="auto"/>
            </w:tcBorders>
            <w:shd w:val="clear" w:color="auto" w:fill="auto"/>
            <w:noWrap/>
            <w:vAlign w:val="center"/>
          </w:tcPr>
          <w:p w14:paraId="1492865C" w14:textId="77777777" w:rsidR="00717CD4" w:rsidRDefault="00000000">
            <w:pPr>
              <w:widowControl/>
              <w:jc w:val="center"/>
              <w:rPr>
                <w:rFonts w:ascii="仿宋_GB2312" w:eastAsia="仿宋_GB2312" w:hAnsi="等线" w:cs="宋体"/>
                <w:kern w:val="0"/>
                <w:sz w:val="22"/>
                <w:szCs w:val="22"/>
              </w:rPr>
            </w:pPr>
            <w:r>
              <w:rPr>
                <w:rFonts w:ascii="仿宋_GB2312" w:eastAsia="仿宋_GB2312" w:hint="eastAsia"/>
              </w:rPr>
              <w:t>3.38</w:t>
            </w:r>
          </w:p>
        </w:tc>
      </w:tr>
      <w:tr w:rsidR="00717CD4" w14:paraId="32CFBBD5" w14:textId="77777777">
        <w:trPr>
          <w:trHeight w:val="984"/>
        </w:trPr>
        <w:tc>
          <w:tcPr>
            <w:tcW w:w="806" w:type="dxa"/>
            <w:vMerge/>
            <w:tcBorders>
              <w:top w:val="nil"/>
              <w:left w:val="single" w:sz="8" w:space="0" w:color="auto"/>
              <w:bottom w:val="single" w:sz="8" w:space="0" w:color="auto"/>
              <w:right w:val="single" w:sz="8" w:space="0" w:color="auto"/>
            </w:tcBorders>
            <w:vAlign w:val="center"/>
          </w:tcPr>
          <w:p w14:paraId="345FBAFD" w14:textId="77777777" w:rsidR="00717CD4" w:rsidRDefault="00717CD4">
            <w:pPr>
              <w:widowControl/>
              <w:jc w:val="left"/>
              <w:rPr>
                <w:rFonts w:ascii="仿宋_GB2312" w:eastAsia="仿宋_GB2312" w:hAnsi="宋体" w:cs="宋体"/>
                <w:kern w:val="0"/>
                <w:szCs w:val="21"/>
              </w:rPr>
            </w:pPr>
          </w:p>
        </w:tc>
        <w:tc>
          <w:tcPr>
            <w:tcW w:w="815" w:type="dxa"/>
            <w:vMerge/>
            <w:tcBorders>
              <w:top w:val="nil"/>
              <w:left w:val="single" w:sz="8" w:space="0" w:color="auto"/>
              <w:bottom w:val="single" w:sz="8" w:space="0" w:color="auto"/>
              <w:right w:val="single" w:sz="8" w:space="0" w:color="auto"/>
            </w:tcBorders>
            <w:vAlign w:val="center"/>
          </w:tcPr>
          <w:p w14:paraId="579552AD" w14:textId="77777777" w:rsidR="00717CD4" w:rsidRDefault="00717CD4">
            <w:pPr>
              <w:widowControl/>
              <w:jc w:val="left"/>
              <w:rPr>
                <w:rFonts w:ascii="仿宋_GB2312" w:eastAsia="仿宋_GB2312" w:hAnsi="宋体" w:cs="宋体"/>
                <w:kern w:val="0"/>
                <w:szCs w:val="21"/>
              </w:rPr>
            </w:pPr>
          </w:p>
        </w:tc>
        <w:tc>
          <w:tcPr>
            <w:tcW w:w="1087" w:type="dxa"/>
            <w:tcBorders>
              <w:top w:val="nil"/>
              <w:left w:val="nil"/>
              <w:bottom w:val="single" w:sz="8" w:space="0" w:color="auto"/>
              <w:right w:val="single" w:sz="8" w:space="0" w:color="auto"/>
            </w:tcBorders>
            <w:shd w:val="clear" w:color="000000" w:fill="FFFFFF"/>
            <w:vAlign w:val="center"/>
          </w:tcPr>
          <w:p w14:paraId="16919DBA" w14:textId="77777777" w:rsidR="00717CD4" w:rsidRDefault="00000000">
            <w:pPr>
              <w:widowControl/>
              <w:rPr>
                <w:rFonts w:ascii="仿宋_GB2312" w:eastAsia="仿宋_GB2312" w:hAnsi="宋体" w:cs="宋体"/>
                <w:kern w:val="0"/>
                <w:szCs w:val="21"/>
              </w:rPr>
            </w:pPr>
            <w:r>
              <w:rPr>
                <w:rFonts w:ascii="仿宋_GB2312" w:eastAsia="仿宋_GB2312" w:hAnsi="宋体" w:cs="宋体" w:hint="eastAsia"/>
                <w:kern w:val="0"/>
                <w:szCs w:val="21"/>
              </w:rPr>
              <w:t>改造小区完成移交及时性</w:t>
            </w:r>
          </w:p>
        </w:tc>
        <w:tc>
          <w:tcPr>
            <w:tcW w:w="2312" w:type="dxa"/>
            <w:vMerge/>
            <w:tcBorders>
              <w:top w:val="nil"/>
              <w:left w:val="single" w:sz="8" w:space="0" w:color="auto"/>
              <w:bottom w:val="single" w:sz="8" w:space="0" w:color="auto"/>
              <w:right w:val="single" w:sz="8" w:space="0" w:color="auto"/>
            </w:tcBorders>
            <w:vAlign w:val="center"/>
          </w:tcPr>
          <w:p w14:paraId="6B5CAB1B" w14:textId="77777777" w:rsidR="00717CD4" w:rsidRDefault="00717CD4">
            <w:pPr>
              <w:widowControl/>
              <w:jc w:val="left"/>
              <w:rPr>
                <w:rFonts w:ascii="仿宋_GB2312" w:eastAsia="仿宋_GB2312" w:hAnsi="宋体" w:cs="宋体"/>
                <w:kern w:val="0"/>
                <w:szCs w:val="21"/>
              </w:rPr>
            </w:pPr>
          </w:p>
        </w:tc>
        <w:tc>
          <w:tcPr>
            <w:tcW w:w="6027" w:type="dxa"/>
            <w:tcBorders>
              <w:top w:val="nil"/>
              <w:left w:val="nil"/>
              <w:bottom w:val="single" w:sz="8" w:space="0" w:color="auto"/>
              <w:right w:val="single" w:sz="8" w:space="0" w:color="auto"/>
            </w:tcBorders>
            <w:shd w:val="clear" w:color="000000" w:fill="FFFFFF"/>
            <w:vAlign w:val="center"/>
          </w:tcPr>
          <w:p w14:paraId="5D1D1009" w14:textId="77777777" w:rsidR="00717CD4" w:rsidRDefault="00000000">
            <w:pPr>
              <w:widowControl/>
              <w:rPr>
                <w:rFonts w:ascii="仿宋_GB2312" w:eastAsia="仿宋_GB2312" w:hAnsi="宋体" w:cs="宋体"/>
                <w:kern w:val="0"/>
                <w:szCs w:val="21"/>
              </w:rPr>
            </w:pPr>
            <w:r>
              <w:rPr>
                <w:rFonts w:ascii="仿宋_GB2312" w:eastAsia="仿宋_GB2312" w:hint="eastAsia"/>
              </w:rPr>
              <w:t>已完成移交情况（以小区或标段计算）</w:t>
            </w:r>
          </w:p>
        </w:tc>
        <w:tc>
          <w:tcPr>
            <w:tcW w:w="992" w:type="dxa"/>
            <w:tcBorders>
              <w:top w:val="nil"/>
              <w:left w:val="nil"/>
              <w:bottom w:val="single" w:sz="8" w:space="0" w:color="auto"/>
              <w:right w:val="single" w:sz="8" w:space="0" w:color="auto"/>
            </w:tcBorders>
            <w:shd w:val="clear" w:color="auto" w:fill="auto"/>
            <w:noWrap/>
            <w:vAlign w:val="center"/>
          </w:tcPr>
          <w:p w14:paraId="3EFD1265"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按时移交</w:t>
            </w:r>
          </w:p>
        </w:tc>
        <w:tc>
          <w:tcPr>
            <w:tcW w:w="709" w:type="dxa"/>
            <w:tcBorders>
              <w:top w:val="nil"/>
              <w:left w:val="nil"/>
              <w:bottom w:val="single" w:sz="8" w:space="0" w:color="auto"/>
              <w:right w:val="single" w:sz="8" w:space="0" w:color="auto"/>
            </w:tcBorders>
            <w:shd w:val="clear" w:color="auto" w:fill="auto"/>
            <w:noWrap/>
            <w:vAlign w:val="center"/>
          </w:tcPr>
          <w:p w14:paraId="0DB78077"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4</w:t>
            </w:r>
          </w:p>
        </w:tc>
        <w:tc>
          <w:tcPr>
            <w:tcW w:w="2126" w:type="dxa"/>
            <w:tcBorders>
              <w:top w:val="nil"/>
              <w:left w:val="nil"/>
              <w:bottom w:val="single" w:sz="8" w:space="0" w:color="auto"/>
              <w:right w:val="single" w:sz="8" w:space="0" w:color="auto"/>
            </w:tcBorders>
            <w:shd w:val="clear" w:color="auto" w:fill="auto"/>
            <w:vAlign w:val="center"/>
          </w:tcPr>
          <w:p w14:paraId="53C80B8D"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得分=已移交小区个数/小区改造总个数*4</w:t>
            </w:r>
          </w:p>
        </w:tc>
        <w:tc>
          <w:tcPr>
            <w:tcW w:w="774" w:type="dxa"/>
            <w:tcBorders>
              <w:top w:val="nil"/>
              <w:left w:val="nil"/>
              <w:bottom w:val="single" w:sz="8" w:space="0" w:color="auto"/>
              <w:right w:val="single" w:sz="8" w:space="0" w:color="auto"/>
            </w:tcBorders>
            <w:shd w:val="clear" w:color="auto" w:fill="auto"/>
            <w:noWrap/>
            <w:vAlign w:val="center"/>
          </w:tcPr>
          <w:p w14:paraId="3C701483" w14:textId="77777777" w:rsidR="00717CD4" w:rsidRDefault="00000000">
            <w:pPr>
              <w:widowControl/>
              <w:jc w:val="center"/>
              <w:rPr>
                <w:rFonts w:ascii="仿宋_GB2312" w:eastAsia="仿宋_GB2312" w:hAnsi="等线" w:cs="宋体"/>
                <w:kern w:val="0"/>
                <w:sz w:val="22"/>
                <w:szCs w:val="22"/>
              </w:rPr>
            </w:pPr>
            <w:r>
              <w:rPr>
                <w:rFonts w:ascii="仿宋_GB2312" w:eastAsia="仿宋_GB2312" w:hint="eastAsia"/>
              </w:rPr>
              <w:t>3.38</w:t>
            </w:r>
          </w:p>
        </w:tc>
      </w:tr>
      <w:tr w:rsidR="00717CD4" w14:paraId="1582D604" w14:textId="77777777">
        <w:trPr>
          <w:trHeight w:val="1310"/>
        </w:trPr>
        <w:tc>
          <w:tcPr>
            <w:tcW w:w="806" w:type="dxa"/>
            <w:vMerge/>
            <w:tcBorders>
              <w:top w:val="nil"/>
              <w:left w:val="single" w:sz="8" w:space="0" w:color="auto"/>
              <w:bottom w:val="single" w:sz="8" w:space="0" w:color="auto"/>
              <w:right w:val="single" w:sz="8" w:space="0" w:color="auto"/>
            </w:tcBorders>
            <w:vAlign w:val="center"/>
          </w:tcPr>
          <w:p w14:paraId="6665B6D7" w14:textId="77777777" w:rsidR="00717CD4" w:rsidRDefault="00717CD4">
            <w:pPr>
              <w:widowControl/>
              <w:jc w:val="left"/>
              <w:rPr>
                <w:rFonts w:ascii="仿宋_GB2312" w:eastAsia="仿宋_GB2312" w:hAnsi="宋体" w:cs="宋体"/>
                <w:kern w:val="0"/>
                <w:szCs w:val="21"/>
              </w:rPr>
            </w:pPr>
          </w:p>
        </w:tc>
        <w:tc>
          <w:tcPr>
            <w:tcW w:w="815" w:type="dxa"/>
            <w:tcBorders>
              <w:top w:val="nil"/>
              <w:left w:val="nil"/>
              <w:bottom w:val="single" w:sz="8" w:space="0" w:color="auto"/>
              <w:right w:val="single" w:sz="8" w:space="0" w:color="auto"/>
            </w:tcBorders>
            <w:shd w:val="clear" w:color="000000" w:fill="FFFFFF"/>
            <w:vAlign w:val="center"/>
          </w:tcPr>
          <w:p w14:paraId="6724357D" w14:textId="77777777" w:rsidR="00717CD4" w:rsidRDefault="00000000">
            <w:pPr>
              <w:widowControl/>
              <w:jc w:val="center"/>
              <w:rPr>
                <w:rFonts w:ascii="仿宋_GB2312" w:eastAsia="仿宋_GB2312" w:hAnsi="宋体" w:cs="宋体"/>
                <w:kern w:val="0"/>
                <w:szCs w:val="21"/>
              </w:rPr>
            </w:pPr>
            <w:r>
              <w:rPr>
                <w:rFonts w:ascii="仿宋_GB2312" w:eastAsia="仿宋_GB2312" w:hAnsi="宋体" w:cs="宋体" w:hint="eastAsia"/>
                <w:kern w:val="0"/>
                <w:szCs w:val="21"/>
              </w:rPr>
              <w:t>产出成本（8分）</w:t>
            </w:r>
          </w:p>
        </w:tc>
        <w:tc>
          <w:tcPr>
            <w:tcW w:w="1087" w:type="dxa"/>
            <w:tcBorders>
              <w:top w:val="nil"/>
              <w:left w:val="nil"/>
              <w:bottom w:val="single" w:sz="8" w:space="0" w:color="auto"/>
              <w:right w:val="single" w:sz="8" w:space="0" w:color="auto"/>
            </w:tcBorders>
            <w:shd w:val="clear" w:color="000000" w:fill="FFFFFF"/>
            <w:vAlign w:val="center"/>
          </w:tcPr>
          <w:p w14:paraId="7324DF03" w14:textId="77777777" w:rsidR="00717CD4" w:rsidRDefault="00000000">
            <w:pPr>
              <w:widowControl/>
              <w:jc w:val="center"/>
              <w:rPr>
                <w:rFonts w:ascii="仿宋_GB2312" w:eastAsia="仿宋_GB2312" w:hAnsi="宋体" w:cs="宋体"/>
                <w:kern w:val="0"/>
                <w:szCs w:val="21"/>
              </w:rPr>
            </w:pPr>
            <w:r>
              <w:rPr>
                <w:rFonts w:ascii="仿宋_GB2312" w:eastAsia="仿宋_GB2312" w:hAnsi="宋体" w:cs="宋体" w:hint="eastAsia"/>
                <w:kern w:val="0"/>
                <w:szCs w:val="21"/>
              </w:rPr>
              <w:t>成本节约率</w:t>
            </w:r>
          </w:p>
        </w:tc>
        <w:tc>
          <w:tcPr>
            <w:tcW w:w="2312" w:type="dxa"/>
            <w:tcBorders>
              <w:top w:val="nil"/>
              <w:left w:val="nil"/>
              <w:bottom w:val="single" w:sz="8" w:space="0" w:color="auto"/>
              <w:right w:val="single" w:sz="8" w:space="0" w:color="auto"/>
            </w:tcBorders>
            <w:shd w:val="clear" w:color="000000" w:fill="FFFFFF"/>
            <w:vAlign w:val="center"/>
          </w:tcPr>
          <w:p w14:paraId="688C77CA" w14:textId="77777777" w:rsidR="00717CD4" w:rsidRDefault="00000000">
            <w:pPr>
              <w:widowControl/>
              <w:jc w:val="center"/>
              <w:rPr>
                <w:rFonts w:ascii="仿宋_GB2312" w:eastAsia="仿宋_GB2312" w:hAnsi="宋体" w:cs="宋体"/>
                <w:kern w:val="0"/>
                <w:szCs w:val="21"/>
              </w:rPr>
            </w:pPr>
            <w:r>
              <w:rPr>
                <w:rFonts w:ascii="仿宋_GB2312" w:eastAsia="仿宋_GB2312" w:hAnsi="宋体" w:cs="宋体" w:hint="eastAsia"/>
                <w:kern w:val="0"/>
                <w:szCs w:val="21"/>
              </w:rPr>
              <w:t>完成项目计划工作目标的实际节约成本与计划成本的比率，用以反映和考核项目的成本节约程度。</w:t>
            </w:r>
          </w:p>
        </w:tc>
        <w:tc>
          <w:tcPr>
            <w:tcW w:w="6027" w:type="dxa"/>
            <w:tcBorders>
              <w:top w:val="nil"/>
              <w:left w:val="nil"/>
              <w:bottom w:val="single" w:sz="8" w:space="0" w:color="auto"/>
              <w:right w:val="single" w:sz="8" w:space="0" w:color="auto"/>
            </w:tcBorders>
            <w:shd w:val="clear" w:color="000000" w:fill="FFFFFF"/>
            <w:vAlign w:val="center"/>
          </w:tcPr>
          <w:p w14:paraId="6FDC6A67" w14:textId="77777777" w:rsidR="00717CD4" w:rsidRDefault="00000000">
            <w:pPr>
              <w:widowControl/>
              <w:rPr>
                <w:rFonts w:ascii="仿宋_GB2312" w:eastAsia="仿宋_GB2312" w:hAnsi="宋体" w:cs="宋体"/>
                <w:kern w:val="0"/>
                <w:szCs w:val="21"/>
              </w:rPr>
            </w:pPr>
            <w:r>
              <w:rPr>
                <w:rFonts w:ascii="仿宋_GB2312" w:eastAsia="仿宋_GB2312" w:hAnsi="宋体" w:cs="宋体" w:hint="eastAsia"/>
                <w:kern w:val="0"/>
                <w:szCs w:val="21"/>
              </w:rPr>
              <w:t>项目成本节约率=[（计划成本-实际成本）/计划成本]×100%。</w:t>
            </w:r>
          </w:p>
        </w:tc>
        <w:tc>
          <w:tcPr>
            <w:tcW w:w="992" w:type="dxa"/>
            <w:tcBorders>
              <w:top w:val="nil"/>
              <w:left w:val="nil"/>
              <w:bottom w:val="single" w:sz="8" w:space="0" w:color="auto"/>
              <w:right w:val="single" w:sz="8" w:space="0" w:color="auto"/>
            </w:tcBorders>
            <w:shd w:val="clear" w:color="000000" w:fill="FFFFFF"/>
            <w:vAlign w:val="center"/>
          </w:tcPr>
          <w:p w14:paraId="75EAF271" w14:textId="77777777" w:rsidR="00717CD4" w:rsidRDefault="00000000">
            <w:pPr>
              <w:widowControl/>
              <w:jc w:val="center"/>
              <w:rPr>
                <w:rFonts w:ascii="仿宋_GB2312" w:eastAsia="仿宋_GB2312" w:hAnsi="宋体" w:cs="宋体"/>
                <w:kern w:val="0"/>
                <w:szCs w:val="21"/>
              </w:rPr>
            </w:pPr>
            <w:r>
              <w:rPr>
                <w:rFonts w:ascii="仿宋_GB2312" w:eastAsia="仿宋_GB2312" w:hint="eastAsia"/>
              </w:rPr>
              <w:t>≥0</w:t>
            </w:r>
          </w:p>
        </w:tc>
        <w:tc>
          <w:tcPr>
            <w:tcW w:w="709" w:type="dxa"/>
            <w:tcBorders>
              <w:top w:val="nil"/>
              <w:left w:val="nil"/>
              <w:bottom w:val="single" w:sz="8" w:space="0" w:color="auto"/>
              <w:right w:val="single" w:sz="8" w:space="0" w:color="auto"/>
            </w:tcBorders>
            <w:shd w:val="clear" w:color="auto" w:fill="auto"/>
            <w:noWrap/>
            <w:vAlign w:val="center"/>
          </w:tcPr>
          <w:p w14:paraId="5163D129"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8</w:t>
            </w:r>
          </w:p>
        </w:tc>
        <w:tc>
          <w:tcPr>
            <w:tcW w:w="2126" w:type="dxa"/>
            <w:tcBorders>
              <w:top w:val="nil"/>
              <w:left w:val="nil"/>
              <w:bottom w:val="single" w:sz="8" w:space="0" w:color="auto"/>
              <w:right w:val="single" w:sz="8" w:space="0" w:color="auto"/>
            </w:tcBorders>
            <w:shd w:val="clear" w:color="auto" w:fill="auto"/>
            <w:vAlign w:val="center"/>
          </w:tcPr>
          <w:p w14:paraId="7D5BF253" w14:textId="77777777" w:rsidR="00717CD4" w:rsidRDefault="00000000">
            <w:pPr>
              <w:widowControl/>
              <w:jc w:val="center"/>
              <w:rPr>
                <w:rFonts w:ascii="仿宋_GB2312" w:eastAsia="仿宋_GB2312" w:hAnsi="宋体" w:cs="宋体"/>
                <w:kern w:val="0"/>
                <w:sz w:val="20"/>
                <w:szCs w:val="20"/>
              </w:rPr>
            </w:pPr>
            <w:r>
              <w:rPr>
                <w:rFonts w:ascii="仿宋_GB2312" w:eastAsia="仿宋_GB2312" w:hint="eastAsia"/>
              </w:rPr>
              <w:t>成本节约率≥0得6分，＜0按比率扣分，每差1%，扣0.2分。如无竣工决算审计报告，按50%给分。</w:t>
            </w:r>
          </w:p>
        </w:tc>
        <w:tc>
          <w:tcPr>
            <w:tcW w:w="774" w:type="dxa"/>
            <w:tcBorders>
              <w:top w:val="nil"/>
              <w:left w:val="nil"/>
              <w:bottom w:val="single" w:sz="8" w:space="0" w:color="auto"/>
              <w:right w:val="single" w:sz="8" w:space="0" w:color="auto"/>
            </w:tcBorders>
            <w:shd w:val="clear" w:color="auto" w:fill="auto"/>
            <w:noWrap/>
            <w:vAlign w:val="center"/>
          </w:tcPr>
          <w:p w14:paraId="4B6C5196" w14:textId="77777777" w:rsidR="00717CD4" w:rsidRDefault="00000000">
            <w:pPr>
              <w:widowControl/>
              <w:jc w:val="center"/>
              <w:rPr>
                <w:rFonts w:ascii="仿宋_GB2312" w:eastAsia="仿宋_GB2312" w:hAnsi="等线" w:cs="宋体"/>
                <w:kern w:val="0"/>
                <w:sz w:val="22"/>
                <w:szCs w:val="22"/>
              </w:rPr>
            </w:pPr>
            <w:r>
              <w:rPr>
                <w:rFonts w:ascii="仿宋_GB2312" w:eastAsia="仿宋_GB2312" w:hint="eastAsia"/>
              </w:rPr>
              <w:t>4</w:t>
            </w:r>
          </w:p>
        </w:tc>
      </w:tr>
      <w:tr w:rsidR="00717CD4" w14:paraId="1D9C3B66" w14:textId="77777777">
        <w:trPr>
          <w:trHeight w:val="570"/>
        </w:trPr>
        <w:tc>
          <w:tcPr>
            <w:tcW w:w="806" w:type="dxa"/>
            <w:vMerge w:val="restart"/>
            <w:tcBorders>
              <w:top w:val="nil"/>
              <w:left w:val="single" w:sz="8" w:space="0" w:color="auto"/>
              <w:bottom w:val="single" w:sz="8" w:space="0" w:color="auto"/>
              <w:right w:val="single" w:sz="8" w:space="0" w:color="auto"/>
            </w:tcBorders>
            <w:shd w:val="clear" w:color="000000" w:fill="FFFFFF"/>
            <w:vAlign w:val="center"/>
          </w:tcPr>
          <w:p w14:paraId="575907DB" w14:textId="77777777" w:rsidR="00717CD4" w:rsidRDefault="00000000">
            <w:pPr>
              <w:widowControl/>
              <w:jc w:val="center"/>
              <w:rPr>
                <w:rFonts w:ascii="仿宋_GB2312" w:eastAsia="仿宋_GB2312" w:hAnsi="宋体" w:cs="宋体"/>
                <w:kern w:val="0"/>
                <w:szCs w:val="21"/>
              </w:rPr>
            </w:pPr>
            <w:r>
              <w:rPr>
                <w:rFonts w:ascii="仿宋_GB2312" w:eastAsia="仿宋_GB2312" w:hAnsi="宋体" w:cs="宋体" w:hint="eastAsia"/>
                <w:kern w:val="0"/>
                <w:szCs w:val="21"/>
              </w:rPr>
              <w:t>效果　（24分）</w:t>
            </w:r>
          </w:p>
        </w:tc>
        <w:tc>
          <w:tcPr>
            <w:tcW w:w="815" w:type="dxa"/>
            <w:vMerge w:val="restart"/>
            <w:tcBorders>
              <w:top w:val="nil"/>
              <w:left w:val="single" w:sz="8" w:space="0" w:color="auto"/>
              <w:bottom w:val="single" w:sz="8" w:space="0" w:color="auto"/>
              <w:right w:val="single" w:sz="8" w:space="0" w:color="auto"/>
            </w:tcBorders>
            <w:shd w:val="clear" w:color="000000" w:fill="FFFFFF"/>
            <w:vAlign w:val="center"/>
          </w:tcPr>
          <w:p w14:paraId="0D8F4370" w14:textId="77777777" w:rsidR="00717CD4" w:rsidRDefault="00000000">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项目效果　</w:t>
            </w:r>
          </w:p>
        </w:tc>
        <w:tc>
          <w:tcPr>
            <w:tcW w:w="1087" w:type="dxa"/>
            <w:tcBorders>
              <w:top w:val="nil"/>
              <w:left w:val="nil"/>
              <w:bottom w:val="single" w:sz="8" w:space="0" w:color="auto"/>
              <w:right w:val="single" w:sz="8" w:space="0" w:color="auto"/>
            </w:tcBorders>
            <w:shd w:val="clear" w:color="000000" w:fill="FFFFFF"/>
            <w:vAlign w:val="center"/>
          </w:tcPr>
          <w:p w14:paraId="4C1AE239" w14:textId="77777777" w:rsidR="00717CD4" w:rsidRDefault="00000000">
            <w:pPr>
              <w:widowControl/>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tc>
        <w:tc>
          <w:tcPr>
            <w:tcW w:w="2312" w:type="dxa"/>
            <w:tcBorders>
              <w:top w:val="nil"/>
              <w:left w:val="nil"/>
              <w:bottom w:val="single" w:sz="8" w:space="0" w:color="auto"/>
              <w:right w:val="single" w:sz="8" w:space="0" w:color="auto"/>
            </w:tcBorders>
            <w:shd w:val="clear" w:color="000000" w:fill="FFFFFF"/>
            <w:vAlign w:val="center"/>
          </w:tcPr>
          <w:p w14:paraId="3E6589F0" w14:textId="77777777" w:rsidR="00717CD4" w:rsidRDefault="00000000">
            <w:pPr>
              <w:widowControl/>
              <w:jc w:val="left"/>
              <w:rPr>
                <w:rFonts w:ascii="仿宋_GB2312" w:eastAsia="仿宋_GB2312" w:hAnsi="宋体" w:cs="宋体"/>
                <w:kern w:val="0"/>
                <w:szCs w:val="21"/>
              </w:rPr>
            </w:pPr>
            <w:r>
              <w:rPr>
                <w:rFonts w:ascii="仿宋_GB2312" w:eastAsia="仿宋_GB2312" w:hAnsi="宋体" w:cs="宋体" w:hint="eastAsia"/>
                <w:kern w:val="0"/>
                <w:szCs w:val="21"/>
              </w:rPr>
              <w:t>提高居民幸福感</w:t>
            </w:r>
          </w:p>
        </w:tc>
        <w:tc>
          <w:tcPr>
            <w:tcW w:w="6027" w:type="dxa"/>
            <w:tcBorders>
              <w:top w:val="nil"/>
              <w:left w:val="nil"/>
              <w:bottom w:val="single" w:sz="8" w:space="0" w:color="auto"/>
              <w:right w:val="single" w:sz="8" w:space="0" w:color="auto"/>
            </w:tcBorders>
            <w:shd w:val="clear" w:color="000000" w:fill="FFFFFF"/>
            <w:vAlign w:val="center"/>
          </w:tcPr>
          <w:p w14:paraId="58697EDF" w14:textId="77777777" w:rsidR="00717CD4" w:rsidRDefault="00000000">
            <w:pPr>
              <w:widowControl/>
              <w:rPr>
                <w:rFonts w:ascii="仿宋_GB2312" w:eastAsia="仿宋_GB2312" w:hAnsi="宋体" w:cs="宋体"/>
                <w:kern w:val="0"/>
                <w:szCs w:val="21"/>
              </w:rPr>
            </w:pPr>
            <w:r>
              <w:rPr>
                <w:rFonts w:ascii="仿宋_GB2312" w:eastAsia="仿宋_GB2312" w:hAnsi="宋体" w:cs="宋体" w:hint="eastAsia"/>
                <w:kern w:val="0"/>
                <w:szCs w:val="21"/>
              </w:rPr>
              <w:t>改善老旧小区居住环境，提升居民生活品质</w:t>
            </w:r>
          </w:p>
        </w:tc>
        <w:tc>
          <w:tcPr>
            <w:tcW w:w="992" w:type="dxa"/>
            <w:tcBorders>
              <w:top w:val="nil"/>
              <w:left w:val="nil"/>
              <w:bottom w:val="single" w:sz="8" w:space="0" w:color="auto"/>
              <w:right w:val="single" w:sz="8" w:space="0" w:color="auto"/>
            </w:tcBorders>
            <w:shd w:val="clear" w:color="000000" w:fill="FFFFFF"/>
            <w:vAlign w:val="center"/>
          </w:tcPr>
          <w:p w14:paraId="6235242D" w14:textId="77777777" w:rsidR="00717CD4" w:rsidRDefault="00000000">
            <w:pPr>
              <w:widowControl/>
              <w:rPr>
                <w:rFonts w:ascii="仿宋_GB2312" w:eastAsia="仿宋_GB2312" w:hAnsi="宋体" w:cs="宋体"/>
                <w:kern w:val="0"/>
                <w:szCs w:val="21"/>
              </w:rPr>
            </w:pPr>
            <w:r>
              <w:rPr>
                <w:rFonts w:ascii="仿宋_GB2312" w:eastAsia="仿宋_GB2312" w:hAnsi="宋体" w:cs="宋体" w:hint="eastAsia"/>
                <w:kern w:val="0"/>
                <w:szCs w:val="21"/>
              </w:rPr>
              <w:t>有效提升</w:t>
            </w:r>
          </w:p>
        </w:tc>
        <w:tc>
          <w:tcPr>
            <w:tcW w:w="709" w:type="dxa"/>
            <w:tcBorders>
              <w:top w:val="nil"/>
              <w:left w:val="nil"/>
              <w:bottom w:val="single" w:sz="8" w:space="0" w:color="auto"/>
              <w:right w:val="single" w:sz="8" w:space="0" w:color="auto"/>
            </w:tcBorders>
            <w:shd w:val="clear" w:color="000000" w:fill="FFFFFF"/>
            <w:vAlign w:val="center"/>
          </w:tcPr>
          <w:p w14:paraId="2BB9B328" w14:textId="77777777" w:rsidR="00717CD4" w:rsidRDefault="00000000">
            <w:pPr>
              <w:widowControl/>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2126" w:type="dxa"/>
            <w:tcBorders>
              <w:top w:val="nil"/>
              <w:left w:val="nil"/>
              <w:bottom w:val="single" w:sz="8" w:space="0" w:color="auto"/>
              <w:right w:val="single" w:sz="8" w:space="0" w:color="auto"/>
            </w:tcBorders>
            <w:shd w:val="clear" w:color="auto" w:fill="auto"/>
            <w:vAlign w:val="center"/>
          </w:tcPr>
          <w:p w14:paraId="0E1AD316" w14:textId="77777777" w:rsidR="00717CD4" w:rsidRDefault="00000000">
            <w:pPr>
              <w:widowControl/>
              <w:jc w:val="center"/>
              <w:rPr>
                <w:rFonts w:ascii="仿宋_GB2312" w:eastAsia="仿宋_GB2312" w:hAnsi="宋体" w:cs="宋体"/>
                <w:kern w:val="0"/>
                <w:szCs w:val="21"/>
              </w:rPr>
            </w:pPr>
            <w:r>
              <w:rPr>
                <w:rFonts w:ascii="仿宋_GB2312" w:eastAsia="仿宋_GB2312" w:hAnsi="宋体" w:cs="宋体" w:hint="eastAsia"/>
                <w:kern w:val="0"/>
                <w:szCs w:val="21"/>
              </w:rPr>
              <w:t>根据调查情况酌情给分。</w:t>
            </w:r>
          </w:p>
        </w:tc>
        <w:tc>
          <w:tcPr>
            <w:tcW w:w="774" w:type="dxa"/>
            <w:tcBorders>
              <w:top w:val="nil"/>
              <w:left w:val="nil"/>
              <w:bottom w:val="single" w:sz="8" w:space="0" w:color="auto"/>
              <w:right w:val="single" w:sz="8" w:space="0" w:color="auto"/>
            </w:tcBorders>
            <w:shd w:val="clear" w:color="auto" w:fill="auto"/>
            <w:noWrap/>
            <w:vAlign w:val="center"/>
          </w:tcPr>
          <w:p w14:paraId="3620A665" w14:textId="77777777" w:rsidR="00717CD4" w:rsidRDefault="00000000">
            <w:pPr>
              <w:widowControl/>
              <w:jc w:val="center"/>
              <w:rPr>
                <w:rFonts w:ascii="仿宋_GB2312" w:eastAsia="仿宋_GB2312" w:hAnsi="等线" w:cs="宋体"/>
                <w:kern w:val="0"/>
                <w:sz w:val="22"/>
                <w:szCs w:val="22"/>
              </w:rPr>
            </w:pPr>
            <w:r>
              <w:rPr>
                <w:rFonts w:ascii="仿宋_GB2312" w:eastAsia="仿宋_GB2312" w:hAnsi="等线" w:cs="宋体" w:hint="eastAsia"/>
                <w:kern w:val="0"/>
                <w:sz w:val="22"/>
                <w:szCs w:val="22"/>
              </w:rPr>
              <w:t>8</w:t>
            </w:r>
          </w:p>
        </w:tc>
      </w:tr>
      <w:tr w:rsidR="00717CD4" w14:paraId="66B8B960" w14:textId="77777777">
        <w:trPr>
          <w:trHeight w:val="570"/>
        </w:trPr>
        <w:tc>
          <w:tcPr>
            <w:tcW w:w="806" w:type="dxa"/>
            <w:vMerge/>
            <w:tcBorders>
              <w:top w:val="nil"/>
              <w:left w:val="single" w:sz="8" w:space="0" w:color="auto"/>
              <w:bottom w:val="single" w:sz="8" w:space="0" w:color="auto"/>
              <w:right w:val="single" w:sz="8" w:space="0" w:color="auto"/>
            </w:tcBorders>
            <w:vAlign w:val="center"/>
          </w:tcPr>
          <w:p w14:paraId="0D9F6F35" w14:textId="77777777" w:rsidR="00717CD4" w:rsidRDefault="00717CD4">
            <w:pPr>
              <w:widowControl/>
              <w:jc w:val="left"/>
              <w:rPr>
                <w:rFonts w:ascii="仿宋_GB2312" w:eastAsia="仿宋_GB2312" w:hAnsi="宋体" w:cs="宋体"/>
                <w:kern w:val="0"/>
                <w:szCs w:val="21"/>
              </w:rPr>
            </w:pPr>
          </w:p>
        </w:tc>
        <w:tc>
          <w:tcPr>
            <w:tcW w:w="815" w:type="dxa"/>
            <w:vMerge/>
            <w:tcBorders>
              <w:top w:val="nil"/>
              <w:left w:val="single" w:sz="8" w:space="0" w:color="auto"/>
              <w:bottom w:val="single" w:sz="8" w:space="0" w:color="auto"/>
              <w:right w:val="single" w:sz="8" w:space="0" w:color="auto"/>
            </w:tcBorders>
            <w:vAlign w:val="center"/>
          </w:tcPr>
          <w:p w14:paraId="3879EBBE" w14:textId="77777777" w:rsidR="00717CD4" w:rsidRDefault="00717CD4">
            <w:pPr>
              <w:widowControl/>
              <w:jc w:val="left"/>
              <w:rPr>
                <w:rFonts w:ascii="仿宋_GB2312" w:eastAsia="仿宋_GB2312" w:hAnsi="宋体" w:cs="宋体"/>
                <w:kern w:val="0"/>
                <w:szCs w:val="21"/>
              </w:rPr>
            </w:pPr>
          </w:p>
        </w:tc>
        <w:tc>
          <w:tcPr>
            <w:tcW w:w="1087" w:type="dxa"/>
            <w:tcBorders>
              <w:top w:val="nil"/>
              <w:left w:val="nil"/>
              <w:bottom w:val="single" w:sz="8" w:space="0" w:color="auto"/>
              <w:right w:val="single" w:sz="8" w:space="0" w:color="auto"/>
            </w:tcBorders>
            <w:shd w:val="clear" w:color="000000" w:fill="FFFFFF"/>
            <w:vAlign w:val="center"/>
          </w:tcPr>
          <w:p w14:paraId="3855A74C" w14:textId="77777777" w:rsidR="00717CD4" w:rsidRDefault="00000000">
            <w:pPr>
              <w:widowControl/>
              <w:jc w:val="center"/>
              <w:rPr>
                <w:rFonts w:ascii="仿宋_GB2312" w:eastAsia="仿宋_GB2312" w:hAnsi="宋体" w:cs="宋体"/>
                <w:kern w:val="0"/>
                <w:szCs w:val="21"/>
              </w:rPr>
            </w:pPr>
            <w:r>
              <w:rPr>
                <w:rFonts w:ascii="仿宋_GB2312" w:eastAsia="仿宋_GB2312" w:hAnsi="宋体" w:cs="宋体" w:hint="eastAsia"/>
                <w:kern w:val="0"/>
                <w:szCs w:val="21"/>
              </w:rPr>
              <w:t>可持续影响</w:t>
            </w:r>
          </w:p>
        </w:tc>
        <w:tc>
          <w:tcPr>
            <w:tcW w:w="2312" w:type="dxa"/>
            <w:tcBorders>
              <w:top w:val="nil"/>
              <w:left w:val="nil"/>
              <w:bottom w:val="single" w:sz="8" w:space="0" w:color="auto"/>
              <w:right w:val="single" w:sz="8" w:space="0" w:color="auto"/>
            </w:tcBorders>
            <w:shd w:val="clear" w:color="000000" w:fill="FFFFFF"/>
            <w:vAlign w:val="center"/>
          </w:tcPr>
          <w:p w14:paraId="48FFEF31" w14:textId="77777777" w:rsidR="00717CD4" w:rsidRDefault="00000000">
            <w:pPr>
              <w:widowControl/>
              <w:jc w:val="left"/>
              <w:rPr>
                <w:rFonts w:ascii="仿宋_GB2312" w:eastAsia="仿宋_GB2312" w:hAnsi="宋体" w:cs="宋体"/>
                <w:kern w:val="0"/>
                <w:szCs w:val="21"/>
              </w:rPr>
            </w:pPr>
            <w:r>
              <w:rPr>
                <w:rFonts w:ascii="仿宋_GB2312" w:eastAsia="仿宋_GB2312" w:hAnsi="宋体" w:cs="宋体" w:hint="eastAsia"/>
                <w:kern w:val="0"/>
                <w:szCs w:val="21"/>
              </w:rPr>
              <w:t>长效解决有效便利居民生活</w:t>
            </w:r>
          </w:p>
        </w:tc>
        <w:tc>
          <w:tcPr>
            <w:tcW w:w="6027" w:type="dxa"/>
            <w:tcBorders>
              <w:top w:val="nil"/>
              <w:left w:val="nil"/>
              <w:bottom w:val="single" w:sz="8" w:space="0" w:color="auto"/>
              <w:right w:val="single" w:sz="8" w:space="0" w:color="auto"/>
            </w:tcBorders>
            <w:shd w:val="clear" w:color="000000" w:fill="FFFFFF"/>
            <w:vAlign w:val="center"/>
          </w:tcPr>
          <w:p w14:paraId="1D8809D0" w14:textId="77777777" w:rsidR="00717CD4" w:rsidRDefault="00000000">
            <w:pPr>
              <w:widowControl/>
              <w:rPr>
                <w:rFonts w:ascii="仿宋_GB2312" w:eastAsia="仿宋_GB2312" w:hAnsi="宋体" w:cs="宋体"/>
                <w:kern w:val="0"/>
                <w:szCs w:val="21"/>
              </w:rPr>
            </w:pPr>
            <w:r>
              <w:rPr>
                <w:rFonts w:ascii="仿宋_GB2312" w:eastAsia="仿宋_GB2312" w:hAnsi="宋体" w:cs="宋体" w:hint="eastAsia"/>
                <w:kern w:val="0"/>
                <w:szCs w:val="21"/>
              </w:rPr>
              <w:t>项目实施带来可持续影响</w:t>
            </w:r>
          </w:p>
        </w:tc>
        <w:tc>
          <w:tcPr>
            <w:tcW w:w="992" w:type="dxa"/>
            <w:tcBorders>
              <w:top w:val="nil"/>
              <w:left w:val="nil"/>
              <w:bottom w:val="single" w:sz="8" w:space="0" w:color="auto"/>
              <w:right w:val="single" w:sz="8" w:space="0" w:color="auto"/>
            </w:tcBorders>
            <w:shd w:val="clear" w:color="000000" w:fill="FFFFFF"/>
            <w:vAlign w:val="center"/>
          </w:tcPr>
          <w:p w14:paraId="06ED3055" w14:textId="77777777" w:rsidR="00717CD4" w:rsidRDefault="00000000">
            <w:pPr>
              <w:widowControl/>
              <w:rPr>
                <w:rFonts w:ascii="仿宋_GB2312" w:eastAsia="仿宋_GB2312" w:hAnsi="宋体" w:cs="宋体"/>
                <w:kern w:val="0"/>
                <w:szCs w:val="21"/>
              </w:rPr>
            </w:pPr>
            <w:r>
              <w:rPr>
                <w:rFonts w:ascii="仿宋_GB2312" w:eastAsia="仿宋_GB2312" w:hAnsi="宋体" w:cs="宋体" w:hint="eastAsia"/>
                <w:kern w:val="0"/>
                <w:szCs w:val="21"/>
              </w:rPr>
              <w:t>长期便利</w:t>
            </w:r>
          </w:p>
        </w:tc>
        <w:tc>
          <w:tcPr>
            <w:tcW w:w="709" w:type="dxa"/>
            <w:tcBorders>
              <w:top w:val="nil"/>
              <w:left w:val="nil"/>
              <w:bottom w:val="single" w:sz="8" w:space="0" w:color="auto"/>
              <w:right w:val="single" w:sz="8" w:space="0" w:color="auto"/>
            </w:tcBorders>
            <w:shd w:val="clear" w:color="000000" w:fill="FFFFFF"/>
            <w:vAlign w:val="center"/>
          </w:tcPr>
          <w:p w14:paraId="5463D018" w14:textId="77777777" w:rsidR="00717CD4" w:rsidRDefault="00000000">
            <w:pPr>
              <w:widowControl/>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2126" w:type="dxa"/>
            <w:tcBorders>
              <w:top w:val="nil"/>
              <w:left w:val="nil"/>
              <w:bottom w:val="single" w:sz="8" w:space="0" w:color="auto"/>
              <w:right w:val="single" w:sz="8" w:space="0" w:color="auto"/>
            </w:tcBorders>
            <w:shd w:val="clear" w:color="auto" w:fill="auto"/>
            <w:vAlign w:val="center"/>
          </w:tcPr>
          <w:p w14:paraId="143310CC" w14:textId="77777777" w:rsidR="00717CD4" w:rsidRDefault="00000000">
            <w:pPr>
              <w:widowControl/>
              <w:jc w:val="center"/>
              <w:rPr>
                <w:rFonts w:ascii="仿宋_GB2312" w:eastAsia="仿宋_GB2312" w:hAnsi="宋体" w:cs="宋体"/>
                <w:kern w:val="0"/>
                <w:szCs w:val="21"/>
              </w:rPr>
            </w:pPr>
            <w:r>
              <w:rPr>
                <w:rFonts w:ascii="仿宋_GB2312" w:eastAsia="仿宋_GB2312" w:hAnsi="宋体" w:cs="宋体" w:hint="eastAsia"/>
                <w:kern w:val="0"/>
                <w:szCs w:val="21"/>
              </w:rPr>
              <w:t>根据调查情况酌情给分。</w:t>
            </w:r>
          </w:p>
        </w:tc>
        <w:tc>
          <w:tcPr>
            <w:tcW w:w="774" w:type="dxa"/>
            <w:tcBorders>
              <w:top w:val="nil"/>
              <w:left w:val="nil"/>
              <w:bottom w:val="single" w:sz="8" w:space="0" w:color="auto"/>
              <w:right w:val="single" w:sz="8" w:space="0" w:color="auto"/>
            </w:tcBorders>
            <w:shd w:val="clear" w:color="auto" w:fill="auto"/>
            <w:noWrap/>
            <w:vAlign w:val="center"/>
          </w:tcPr>
          <w:p w14:paraId="0618210E" w14:textId="77777777" w:rsidR="00717CD4" w:rsidRDefault="00000000">
            <w:pPr>
              <w:widowControl/>
              <w:jc w:val="center"/>
              <w:rPr>
                <w:rFonts w:ascii="仿宋_GB2312" w:eastAsia="仿宋_GB2312" w:hAnsi="等线" w:cs="宋体"/>
                <w:kern w:val="0"/>
                <w:sz w:val="22"/>
                <w:szCs w:val="22"/>
              </w:rPr>
            </w:pPr>
            <w:r>
              <w:rPr>
                <w:rFonts w:ascii="仿宋_GB2312" w:eastAsia="仿宋_GB2312" w:hAnsi="等线" w:cs="宋体" w:hint="eastAsia"/>
                <w:kern w:val="0"/>
                <w:sz w:val="22"/>
                <w:szCs w:val="22"/>
              </w:rPr>
              <w:t>8</w:t>
            </w:r>
          </w:p>
        </w:tc>
      </w:tr>
      <w:tr w:rsidR="00717CD4" w14:paraId="6FEE8D92" w14:textId="77777777">
        <w:trPr>
          <w:trHeight w:val="820"/>
        </w:trPr>
        <w:tc>
          <w:tcPr>
            <w:tcW w:w="806" w:type="dxa"/>
            <w:vMerge/>
            <w:tcBorders>
              <w:top w:val="nil"/>
              <w:left w:val="single" w:sz="8" w:space="0" w:color="auto"/>
              <w:bottom w:val="single" w:sz="8" w:space="0" w:color="auto"/>
              <w:right w:val="single" w:sz="8" w:space="0" w:color="auto"/>
            </w:tcBorders>
            <w:vAlign w:val="center"/>
          </w:tcPr>
          <w:p w14:paraId="57AC86EB" w14:textId="77777777" w:rsidR="00717CD4" w:rsidRDefault="00717CD4">
            <w:pPr>
              <w:widowControl/>
              <w:jc w:val="left"/>
              <w:rPr>
                <w:rFonts w:ascii="仿宋_GB2312" w:eastAsia="仿宋_GB2312" w:hAnsi="宋体" w:cs="宋体"/>
                <w:kern w:val="0"/>
                <w:szCs w:val="21"/>
              </w:rPr>
            </w:pPr>
          </w:p>
        </w:tc>
        <w:tc>
          <w:tcPr>
            <w:tcW w:w="815" w:type="dxa"/>
            <w:vMerge/>
            <w:tcBorders>
              <w:top w:val="nil"/>
              <w:left w:val="single" w:sz="8" w:space="0" w:color="auto"/>
              <w:bottom w:val="single" w:sz="8" w:space="0" w:color="auto"/>
              <w:right w:val="single" w:sz="8" w:space="0" w:color="auto"/>
            </w:tcBorders>
            <w:vAlign w:val="center"/>
          </w:tcPr>
          <w:p w14:paraId="10C0C68E" w14:textId="77777777" w:rsidR="00717CD4" w:rsidRDefault="00717CD4">
            <w:pPr>
              <w:widowControl/>
              <w:jc w:val="left"/>
              <w:rPr>
                <w:rFonts w:ascii="仿宋_GB2312" w:eastAsia="仿宋_GB2312" w:hAnsi="宋体" w:cs="宋体"/>
                <w:kern w:val="0"/>
                <w:szCs w:val="21"/>
              </w:rPr>
            </w:pPr>
          </w:p>
        </w:tc>
        <w:tc>
          <w:tcPr>
            <w:tcW w:w="1087" w:type="dxa"/>
            <w:tcBorders>
              <w:top w:val="nil"/>
              <w:left w:val="nil"/>
              <w:bottom w:val="single" w:sz="8" w:space="0" w:color="auto"/>
              <w:right w:val="single" w:sz="8" w:space="0" w:color="auto"/>
            </w:tcBorders>
            <w:shd w:val="clear" w:color="000000" w:fill="FFFFFF"/>
            <w:vAlign w:val="center"/>
          </w:tcPr>
          <w:p w14:paraId="4E8DFF9D" w14:textId="77777777" w:rsidR="00717CD4" w:rsidRDefault="00000000">
            <w:pPr>
              <w:widowControl/>
              <w:jc w:val="center"/>
              <w:rPr>
                <w:rFonts w:ascii="仿宋_GB2312" w:eastAsia="仿宋_GB2312" w:hAnsi="宋体" w:cs="宋体"/>
                <w:kern w:val="0"/>
                <w:szCs w:val="21"/>
              </w:rPr>
            </w:pPr>
            <w:r>
              <w:rPr>
                <w:rFonts w:ascii="仿宋_GB2312" w:eastAsia="仿宋_GB2312" w:hAnsi="宋体" w:cs="宋体" w:hint="eastAsia"/>
                <w:kern w:val="0"/>
                <w:szCs w:val="21"/>
              </w:rPr>
              <w:t>满意度</w:t>
            </w:r>
          </w:p>
        </w:tc>
        <w:tc>
          <w:tcPr>
            <w:tcW w:w="2312" w:type="dxa"/>
            <w:tcBorders>
              <w:top w:val="nil"/>
              <w:left w:val="nil"/>
              <w:bottom w:val="single" w:sz="8" w:space="0" w:color="auto"/>
              <w:right w:val="single" w:sz="8" w:space="0" w:color="auto"/>
            </w:tcBorders>
            <w:shd w:val="clear" w:color="000000" w:fill="FFFFFF"/>
            <w:vAlign w:val="center"/>
          </w:tcPr>
          <w:p w14:paraId="3894158F" w14:textId="77777777" w:rsidR="00717CD4" w:rsidRDefault="00000000">
            <w:pPr>
              <w:widowControl/>
              <w:rPr>
                <w:rFonts w:ascii="仿宋_GB2312" w:eastAsia="仿宋_GB2312" w:hAnsi="宋体" w:cs="宋体"/>
                <w:kern w:val="0"/>
                <w:szCs w:val="21"/>
              </w:rPr>
            </w:pPr>
            <w:r>
              <w:rPr>
                <w:rFonts w:ascii="仿宋_GB2312" w:eastAsia="仿宋_GB2312" w:hAnsi="宋体" w:cs="宋体" w:hint="eastAsia"/>
                <w:kern w:val="0"/>
                <w:szCs w:val="21"/>
              </w:rPr>
              <w:t>社会公众或服务对象对项目实施效果的满意程度。</w:t>
            </w:r>
          </w:p>
        </w:tc>
        <w:tc>
          <w:tcPr>
            <w:tcW w:w="6027" w:type="dxa"/>
            <w:tcBorders>
              <w:top w:val="nil"/>
              <w:left w:val="nil"/>
              <w:bottom w:val="single" w:sz="8" w:space="0" w:color="auto"/>
              <w:right w:val="single" w:sz="8" w:space="0" w:color="auto"/>
            </w:tcBorders>
            <w:shd w:val="clear" w:color="000000" w:fill="FFFFFF"/>
            <w:vAlign w:val="center"/>
          </w:tcPr>
          <w:p w14:paraId="240BDB87" w14:textId="77777777" w:rsidR="00717CD4" w:rsidRDefault="00000000">
            <w:pPr>
              <w:widowControl/>
              <w:rPr>
                <w:rFonts w:ascii="仿宋_GB2312" w:eastAsia="仿宋_GB2312" w:hAnsi="宋体" w:cs="宋体"/>
                <w:kern w:val="0"/>
                <w:szCs w:val="21"/>
              </w:rPr>
            </w:pPr>
            <w:r>
              <w:rPr>
                <w:rFonts w:ascii="仿宋_GB2312" w:eastAsia="仿宋_GB2312" w:hAnsi="宋体" w:cs="宋体" w:hint="eastAsia"/>
                <w:kern w:val="0"/>
                <w:szCs w:val="21"/>
              </w:rPr>
              <w:t>社会公众或服务对象是指因该项目实施而受到影响的部门（单位）、群体或个人。一般采取社会调查的方式。</w:t>
            </w:r>
          </w:p>
        </w:tc>
        <w:tc>
          <w:tcPr>
            <w:tcW w:w="992" w:type="dxa"/>
            <w:tcBorders>
              <w:top w:val="nil"/>
              <w:left w:val="nil"/>
              <w:bottom w:val="single" w:sz="8" w:space="0" w:color="auto"/>
              <w:right w:val="single" w:sz="8" w:space="0" w:color="auto"/>
            </w:tcBorders>
            <w:shd w:val="clear" w:color="000000" w:fill="FFFFFF"/>
            <w:vAlign w:val="center"/>
          </w:tcPr>
          <w:p w14:paraId="75F195F1" w14:textId="77777777" w:rsidR="00717CD4" w:rsidRDefault="00000000">
            <w:pPr>
              <w:widowControl/>
              <w:rPr>
                <w:rFonts w:ascii="仿宋_GB2312" w:eastAsia="仿宋_GB2312" w:hAnsi="宋体" w:cs="宋体"/>
                <w:kern w:val="0"/>
                <w:szCs w:val="21"/>
              </w:rPr>
            </w:pPr>
            <w:r>
              <w:rPr>
                <w:rFonts w:ascii="仿宋_GB2312" w:eastAsia="仿宋_GB2312" w:hAnsi="宋体" w:cs="宋体" w:hint="eastAsia"/>
                <w:kern w:val="0"/>
                <w:szCs w:val="21"/>
              </w:rPr>
              <w:t>≥95%</w:t>
            </w:r>
          </w:p>
        </w:tc>
        <w:tc>
          <w:tcPr>
            <w:tcW w:w="709" w:type="dxa"/>
            <w:tcBorders>
              <w:top w:val="nil"/>
              <w:left w:val="nil"/>
              <w:bottom w:val="single" w:sz="8" w:space="0" w:color="auto"/>
              <w:right w:val="single" w:sz="8" w:space="0" w:color="auto"/>
            </w:tcBorders>
            <w:shd w:val="clear" w:color="000000" w:fill="FFFFFF"/>
            <w:vAlign w:val="center"/>
          </w:tcPr>
          <w:p w14:paraId="50123ED4" w14:textId="77777777" w:rsidR="00717CD4" w:rsidRDefault="00000000">
            <w:pPr>
              <w:widowControl/>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2126" w:type="dxa"/>
            <w:tcBorders>
              <w:top w:val="nil"/>
              <w:left w:val="nil"/>
              <w:bottom w:val="single" w:sz="8" w:space="0" w:color="auto"/>
              <w:right w:val="single" w:sz="8" w:space="0" w:color="auto"/>
            </w:tcBorders>
            <w:shd w:val="clear" w:color="auto" w:fill="auto"/>
            <w:vAlign w:val="center"/>
          </w:tcPr>
          <w:p w14:paraId="670123A7" w14:textId="77777777" w:rsidR="00717CD4" w:rsidRDefault="00000000">
            <w:pPr>
              <w:widowControl/>
              <w:jc w:val="center"/>
              <w:rPr>
                <w:rFonts w:ascii="仿宋_GB2312" w:eastAsia="仿宋_GB2312" w:hAnsi="宋体" w:cs="宋体"/>
                <w:kern w:val="0"/>
                <w:szCs w:val="21"/>
              </w:rPr>
            </w:pPr>
            <w:r>
              <w:rPr>
                <w:rFonts w:ascii="仿宋_GB2312" w:eastAsia="仿宋_GB2312" w:hAnsi="宋体" w:cs="宋体" w:hint="eastAsia"/>
                <w:kern w:val="0"/>
                <w:szCs w:val="21"/>
              </w:rPr>
              <w:t>≥95%得8分，每低1%，扣0.5分。扣完为止。</w:t>
            </w:r>
          </w:p>
        </w:tc>
        <w:tc>
          <w:tcPr>
            <w:tcW w:w="774" w:type="dxa"/>
            <w:tcBorders>
              <w:top w:val="nil"/>
              <w:left w:val="nil"/>
              <w:bottom w:val="single" w:sz="8" w:space="0" w:color="auto"/>
              <w:right w:val="single" w:sz="8" w:space="0" w:color="auto"/>
            </w:tcBorders>
            <w:shd w:val="clear" w:color="auto" w:fill="auto"/>
            <w:noWrap/>
            <w:vAlign w:val="center"/>
          </w:tcPr>
          <w:p w14:paraId="31C1B94D" w14:textId="77777777" w:rsidR="00717CD4" w:rsidRDefault="00000000">
            <w:pPr>
              <w:widowControl/>
              <w:jc w:val="center"/>
              <w:rPr>
                <w:rFonts w:ascii="仿宋_GB2312" w:eastAsia="仿宋_GB2312" w:hAnsi="等线" w:cs="宋体"/>
                <w:kern w:val="0"/>
                <w:sz w:val="22"/>
                <w:szCs w:val="22"/>
              </w:rPr>
            </w:pPr>
            <w:r>
              <w:rPr>
                <w:rFonts w:ascii="仿宋_GB2312" w:eastAsia="仿宋_GB2312" w:hAnsi="等线" w:cs="宋体" w:hint="eastAsia"/>
                <w:kern w:val="0"/>
                <w:sz w:val="22"/>
                <w:szCs w:val="22"/>
              </w:rPr>
              <w:t>8</w:t>
            </w:r>
          </w:p>
        </w:tc>
      </w:tr>
      <w:tr w:rsidR="00717CD4" w14:paraId="667B9413" w14:textId="77777777">
        <w:trPr>
          <w:trHeight w:val="290"/>
        </w:trPr>
        <w:tc>
          <w:tcPr>
            <w:tcW w:w="5020" w:type="dxa"/>
            <w:gridSpan w:val="4"/>
            <w:tcBorders>
              <w:top w:val="single" w:sz="8" w:space="0" w:color="auto"/>
              <w:left w:val="single" w:sz="8" w:space="0" w:color="auto"/>
              <w:bottom w:val="single" w:sz="8" w:space="0" w:color="auto"/>
              <w:right w:val="single" w:sz="8" w:space="0" w:color="auto"/>
            </w:tcBorders>
            <w:shd w:val="clear" w:color="auto" w:fill="auto"/>
            <w:noWrap/>
            <w:vAlign w:val="center"/>
          </w:tcPr>
          <w:p w14:paraId="2DBA08A2" w14:textId="77777777" w:rsidR="00717CD4" w:rsidRDefault="00000000">
            <w:pPr>
              <w:widowControl/>
              <w:jc w:val="center"/>
              <w:rPr>
                <w:rFonts w:ascii="仿宋_GB2312" w:eastAsia="仿宋_GB2312" w:hAnsi="等线" w:cs="宋体"/>
                <w:b/>
                <w:bCs/>
                <w:kern w:val="0"/>
                <w:sz w:val="20"/>
                <w:szCs w:val="20"/>
              </w:rPr>
            </w:pPr>
            <w:r>
              <w:rPr>
                <w:rFonts w:ascii="仿宋_GB2312" w:eastAsia="仿宋_GB2312" w:hAnsi="等线" w:cs="宋体" w:hint="eastAsia"/>
                <w:b/>
                <w:bCs/>
                <w:kern w:val="0"/>
                <w:sz w:val="20"/>
                <w:szCs w:val="20"/>
              </w:rPr>
              <w:t>合计</w:t>
            </w:r>
          </w:p>
        </w:tc>
        <w:tc>
          <w:tcPr>
            <w:tcW w:w="6027" w:type="dxa"/>
            <w:tcBorders>
              <w:top w:val="nil"/>
              <w:left w:val="nil"/>
              <w:bottom w:val="single" w:sz="8" w:space="0" w:color="auto"/>
              <w:right w:val="single" w:sz="8" w:space="0" w:color="auto"/>
            </w:tcBorders>
            <w:shd w:val="clear" w:color="auto" w:fill="auto"/>
            <w:noWrap/>
            <w:vAlign w:val="center"/>
          </w:tcPr>
          <w:p w14:paraId="54EA0C96" w14:textId="77777777" w:rsidR="00717CD4" w:rsidRDefault="00000000">
            <w:pPr>
              <w:widowControl/>
              <w:jc w:val="left"/>
              <w:rPr>
                <w:rFonts w:ascii="仿宋_GB2312" w:eastAsia="仿宋_GB2312" w:hAnsi="等线" w:cs="宋体"/>
                <w:b/>
                <w:bCs/>
                <w:kern w:val="0"/>
                <w:sz w:val="20"/>
                <w:szCs w:val="20"/>
              </w:rPr>
            </w:pPr>
            <w:r>
              <w:rPr>
                <w:rFonts w:ascii="仿宋_GB2312" w:eastAsia="仿宋_GB2312" w:hAnsi="等线" w:cs="宋体" w:hint="eastAsia"/>
                <w:b/>
                <w:bCs/>
                <w:kern w:val="0"/>
                <w:sz w:val="20"/>
                <w:szCs w:val="20"/>
              </w:rPr>
              <w:t xml:space="preserve">　</w:t>
            </w:r>
          </w:p>
        </w:tc>
        <w:tc>
          <w:tcPr>
            <w:tcW w:w="992" w:type="dxa"/>
            <w:tcBorders>
              <w:top w:val="nil"/>
              <w:left w:val="nil"/>
              <w:bottom w:val="single" w:sz="8" w:space="0" w:color="auto"/>
              <w:right w:val="single" w:sz="8" w:space="0" w:color="auto"/>
            </w:tcBorders>
            <w:shd w:val="clear" w:color="auto" w:fill="auto"/>
            <w:noWrap/>
            <w:vAlign w:val="center"/>
          </w:tcPr>
          <w:p w14:paraId="31F1B940" w14:textId="77777777" w:rsidR="00717CD4" w:rsidRDefault="00000000">
            <w:pPr>
              <w:widowControl/>
              <w:jc w:val="center"/>
              <w:rPr>
                <w:rFonts w:ascii="仿宋_GB2312" w:eastAsia="仿宋_GB2312" w:hAnsi="等线" w:cs="宋体"/>
                <w:b/>
                <w:bCs/>
                <w:kern w:val="0"/>
                <w:sz w:val="20"/>
                <w:szCs w:val="20"/>
              </w:rPr>
            </w:pPr>
            <w:r>
              <w:rPr>
                <w:rFonts w:ascii="仿宋_GB2312" w:eastAsia="仿宋_GB2312" w:hAnsi="等线" w:cs="宋体" w:hint="eastAsia"/>
                <w:b/>
                <w:bCs/>
                <w:kern w:val="0"/>
                <w:sz w:val="20"/>
                <w:szCs w:val="20"/>
              </w:rPr>
              <w:t xml:space="preserve">　</w:t>
            </w:r>
          </w:p>
        </w:tc>
        <w:tc>
          <w:tcPr>
            <w:tcW w:w="709" w:type="dxa"/>
            <w:tcBorders>
              <w:top w:val="nil"/>
              <w:left w:val="nil"/>
              <w:bottom w:val="single" w:sz="8" w:space="0" w:color="auto"/>
              <w:right w:val="single" w:sz="8" w:space="0" w:color="auto"/>
            </w:tcBorders>
            <w:shd w:val="clear" w:color="auto" w:fill="auto"/>
            <w:noWrap/>
            <w:vAlign w:val="center"/>
          </w:tcPr>
          <w:p w14:paraId="215C8F2A" w14:textId="77777777" w:rsidR="00717CD4" w:rsidRDefault="00000000">
            <w:pPr>
              <w:widowControl/>
              <w:jc w:val="center"/>
              <w:rPr>
                <w:rFonts w:ascii="仿宋_GB2312" w:eastAsia="仿宋_GB2312" w:hAnsi="等线" w:cs="宋体"/>
                <w:b/>
                <w:bCs/>
                <w:kern w:val="0"/>
                <w:sz w:val="20"/>
                <w:szCs w:val="20"/>
              </w:rPr>
            </w:pPr>
            <w:r>
              <w:rPr>
                <w:rFonts w:ascii="仿宋_GB2312" w:eastAsia="仿宋_GB2312" w:hAnsi="等线" w:cs="宋体" w:hint="eastAsia"/>
                <w:b/>
                <w:bCs/>
                <w:kern w:val="0"/>
                <w:sz w:val="20"/>
                <w:szCs w:val="20"/>
              </w:rPr>
              <w:t>100</w:t>
            </w:r>
          </w:p>
        </w:tc>
        <w:tc>
          <w:tcPr>
            <w:tcW w:w="2126" w:type="dxa"/>
            <w:tcBorders>
              <w:top w:val="nil"/>
              <w:left w:val="nil"/>
              <w:bottom w:val="single" w:sz="8" w:space="0" w:color="auto"/>
              <w:right w:val="single" w:sz="8" w:space="0" w:color="auto"/>
            </w:tcBorders>
            <w:shd w:val="clear" w:color="auto" w:fill="auto"/>
            <w:noWrap/>
            <w:vAlign w:val="center"/>
          </w:tcPr>
          <w:p w14:paraId="76ECF999" w14:textId="77777777" w:rsidR="00717CD4" w:rsidRDefault="00000000">
            <w:pPr>
              <w:widowControl/>
              <w:jc w:val="center"/>
              <w:rPr>
                <w:rFonts w:ascii="仿宋_GB2312" w:eastAsia="仿宋_GB2312" w:hAnsi="等线" w:cs="宋体"/>
                <w:b/>
                <w:bCs/>
                <w:kern w:val="0"/>
                <w:sz w:val="20"/>
                <w:szCs w:val="20"/>
              </w:rPr>
            </w:pPr>
            <w:r>
              <w:rPr>
                <w:rFonts w:ascii="仿宋_GB2312" w:eastAsia="仿宋_GB2312" w:hAnsi="等线" w:cs="宋体" w:hint="eastAsia"/>
                <w:b/>
                <w:bCs/>
                <w:kern w:val="0"/>
                <w:sz w:val="20"/>
                <w:szCs w:val="20"/>
              </w:rPr>
              <w:t xml:space="preserve">　</w:t>
            </w:r>
          </w:p>
        </w:tc>
        <w:tc>
          <w:tcPr>
            <w:tcW w:w="774" w:type="dxa"/>
            <w:tcBorders>
              <w:top w:val="nil"/>
              <w:left w:val="nil"/>
              <w:bottom w:val="single" w:sz="8" w:space="0" w:color="auto"/>
              <w:right w:val="single" w:sz="8" w:space="0" w:color="auto"/>
            </w:tcBorders>
            <w:shd w:val="clear" w:color="auto" w:fill="auto"/>
            <w:noWrap/>
            <w:vAlign w:val="center"/>
          </w:tcPr>
          <w:p w14:paraId="7C305D63" w14:textId="77777777" w:rsidR="00717CD4" w:rsidRDefault="00000000">
            <w:pPr>
              <w:widowControl/>
              <w:jc w:val="center"/>
              <w:rPr>
                <w:rFonts w:ascii="仿宋_GB2312" w:eastAsia="仿宋_GB2312" w:hAnsi="等线" w:cs="宋体"/>
                <w:b/>
                <w:bCs/>
                <w:kern w:val="0"/>
                <w:sz w:val="20"/>
                <w:szCs w:val="20"/>
              </w:rPr>
            </w:pPr>
            <w:r>
              <w:rPr>
                <w:rFonts w:ascii="仿宋_GB2312" w:eastAsia="仿宋_GB2312" w:hAnsi="等线" w:cs="宋体" w:hint="eastAsia"/>
                <w:b/>
                <w:bCs/>
                <w:kern w:val="0"/>
                <w:sz w:val="20"/>
                <w:szCs w:val="20"/>
              </w:rPr>
              <w:t>85.05</w:t>
            </w:r>
          </w:p>
        </w:tc>
      </w:tr>
    </w:tbl>
    <w:p w14:paraId="2DEC9982" w14:textId="77777777" w:rsidR="00717CD4" w:rsidRDefault="00717CD4">
      <w:pPr>
        <w:pStyle w:val="a0"/>
      </w:pPr>
    </w:p>
    <w:p w14:paraId="68C9ECB0" w14:textId="77777777" w:rsidR="00717CD4" w:rsidRDefault="00000000">
      <w:pPr>
        <w:rPr>
          <w:rFonts w:ascii="楷体_GB2312" w:eastAsia="楷体_GB2312" w:hAnsi="楷体_GB2312" w:cs="楷体_GB2312"/>
          <w:sz w:val="32"/>
          <w:szCs w:val="32"/>
        </w:rPr>
        <w:sectPr w:rsidR="00717CD4">
          <w:pgSz w:w="16838" w:h="11906" w:orient="landscape"/>
          <w:pgMar w:top="567" w:right="567" w:bottom="567" w:left="567" w:header="851" w:footer="992" w:gutter="0"/>
          <w:cols w:space="0"/>
          <w:docGrid w:type="lines" w:linePitch="315"/>
        </w:sectPr>
      </w:pPr>
      <w:r>
        <w:rPr>
          <w:rFonts w:ascii="楷体_GB2312" w:eastAsia="楷体_GB2312" w:hAnsi="楷体_GB2312" w:cs="楷体_GB2312" w:hint="eastAsia"/>
          <w:sz w:val="32"/>
          <w:szCs w:val="32"/>
        </w:rPr>
        <w:br w:type="page"/>
      </w:r>
    </w:p>
    <w:p w14:paraId="2589FB53" w14:textId="77777777" w:rsidR="00717CD4" w:rsidRDefault="00717CD4">
      <w:pPr>
        <w:pStyle w:val="a0"/>
      </w:pPr>
    </w:p>
    <w:p w14:paraId="397B5B65" w14:textId="77777777" w:rsidR="00717CD4" w:rsidRDefault="00000000">
      <w:pPr>
        <w:spacing w:line="560" w:lineRule="exact"/>
        <w:ind w:firstLineChars="200" w:firstLine="640"/>
        <w:outlineLvl w:val="0"/>
        <w:rPr>
          <w:rFonts w:ascii="黑体" w:eastAsia="黑体" w:hAnsi="黑体" w:cs="黑体"/>
          <w:sz w:val="32"/>
          <w:szCs w:val="32"/>
        </w:rPr>
      </w:pPr>
      <w:bookmarkStart w:id="8" w:name="_Toc146467984"/>
      <w:r>
        <w:rPr>
          <w:rFonts w:ascii="黑体" w:eastAsia="黑体" w:hAnsi="黑体" w:cs="黑体" w:hint="eastAsia"/>
          <w:sz w:val="32"/>
          <w:szCs w:val="32"/>
        </w:rPr>
        <w:t>二、佐证材料</w:t>
      </w:r>
      <w:bookmarkEnd w:id="8"/>
    </w:p>
    <w:p w14:paraId="4C6E0D07" w14:textId="77777777" w:rsidR="00717CD4" w:rsidRDefault="00000000">
      <w:pPr>
        <w:spacing w:line="560" w:lineRule="exact"/>
        <w:ind w:firstLineChars="200" w:firstLine="640"/>
        <w:outlineLvl w:val="1"/>
        <w:rPr>
          <w:rFonts w:ascii="楷体_GB2312" w:eastAsia="楷体_GB2312" w:hAnsi="楷体_GB2312" w:cs="楷体_GB2312"/>
          <w:b/>
          <w:bCs/>
          <w:sz w:val="32"/>
          <w:szCs w:val="32"/>
        </w:rPr>
      </w:pPr>
      <w:bookmarkStart w:id="9" w:name="_Toc146467985"/>
      <w:r>
        <w:rPr>
          <w:rFonts w:ascii="楷体_GB2312" w:eastAsia="楷体_GB2312" w:hAnsi="楷体_GB2312" w:cs="楷体_GB2312" w:hint="eastAsia"/>
          <w:b/>
          <w:bCs/>
          <w:sz w:val="32"/>
          <w:szCs w:val="32"/>
        </w:rPr>
        <w:t>（一）基本情况</w:t>
      </w:r>
      <w:bookmarkEnd w:id="9"/>
    </w:p>
    <w:p w14:paraId="34F6AF7E" w14:textId="77777777" w:rsidR="00717CD4" w:rsidRDefault="00000000">
      <w:pPr>
        <w:spacing w:line="560" w:lineRule="exact"/>
        <w:ind w:firstLineChars="200" w:firstLine="643"/>
        <w:rPr>
          <w:rFonts w:ascii="仿宋_GB2312" w:eastAsia="仿宋_GB2312" w:hAnsi="Times New Roman"/>
          <w:b/>
          <w:bCs/>
          <w:sz w:val="32"/>
          <w:szCs w:val="32"/>
        </w:rPr>
      </w:pPr>
      <w:r>
        <w:rPr>
          <w:rFonts w:ascii="仿宋_GB2312" w:eastAsia="仿宋_GB2312" w:hAnsi="Times New Roman" w:hint="eastAsia"/>
          <w:b/>
          <w:bCs/>
          <w:sz w:val="32"/>
          <w:szCs w:val="32"/>
        </w:rPr>
        <w:t>1.项目立项背景及目的</w:t>
      </w:r>
    </w:p>
    <w:p w14:paraId="76B74877" w14:textId="77777777" w:rsidR="00717CD4" w:rsidRDefault="00000000">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根据《国务院办公厅关于全面推进城镇老小区改造工作的指导意见》 (国发(2020)23号)，《省发展和改革委员会办公室关于做好2020年保障性安居工程建设项目计划编报工作的通知》（</w:t>
      </w:r>
      <w:proofErr w:type="gramStart"/>
      <w:r>
        <w:rPr>
          <w:rFonts w:ascii="仿宋_GB2312" w:eastAsia="仿宋_GB2312" w:hAnsi="Times New Roman" w:hint="eastAsia"/>
          <w:sz w:val="32"/>
          <w:szCs w:val="32"/>
        </w:rPr>
        <w:t>鄂发改办</w:t>
      </w:r>
      <w:proofErr w:type="gramEnd"/>
      <w:r>
        <w:rPr>
          <w:rFonts w:ascii="仿宋_GB2312" w:eastAsia="仿宋_GB2312" w:hAnsi="Times New Roman" w:hint="eastAsia"/>
          <w:sz w:val="32"/>
          <w:szCs w:val="32"/>
        </w:rPr>
        <w:t>投资【2019】82号），为认真贯彻落实国务院和省委的决策部署，抢抓国家老旧小区改造政策机遇，通城县住房和城乡建设局在通城县县委、县政府的统一部署下，统筹安排通城县老旧小区改造工作，并编制了《通城县2020-2025年老旧小区改造项目专项规划》，项目立项</w:t>
      </w:r>
      <w:proofErr w:type="gramStart"/>
      <w:r>
        <w:rPr>
          <w:rFonts w:ascii="仿宋_GB2312" w:eastAsia="仿宋_GB2312" w:hAnsi="Times New Roman" w:hint="eastAsia"/>
          <w:sz w:val="32"/>
          <w:szCs w:val="32"/>
        </w:rPr>
        <w:t>符相关</w:t>
      </w:r>
      <w:proofErr w:type="gramEnd"/>
      <w:r>
        <w:rPr>
          <w:rFonts w:ascii="仿宋_GB2312" w:eastAsia="仿宋_GB2312" w:hAnsi="Times New Roman" w:hint="eastAsia"/>
          <w:sz w:val="32"/>
          <w:szCs w:val="32"/>
        </w:rPr>
        <w:t>政策、发展规划。</w:t>
      </w:r>
    </w:p>
    <w:p w14:paraId="7063F94F" w14:textId="77777777" w:rsidR="00717CD4" w:rsidRDefault="00000000">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通城县按照因地制宜、分步实施的原则，从 2019年至2025年，逐步完善小区功能，全面整治“脏乱差”问题，着力解决老旧小区活动空间狭小、交通拥堵、道路破损、排水不畅、公共照明缺失以及违法建设、物业管理、消防设施等影响群众生活的突出问题，保障城市基础设施和公共服务设施供给，提高设施水平和服务质量，满足居民基本生活需求。逐步实现“功能完善、设施齐备、生活方便、居住舒适”的目标，全面改善通城县老旧小区居住环境，提升居民生活品质。</w:t>
      </w:r>
    </w:p>
    <w:p w14:paraId="4660441C" w14:textId="77777777" w:rsidR="00717CD4" w:rsidRDefault="00000000">
      <w:pPr>
        <w:spacing w:line="560" w:lineRule="exact"/>
        <w:ind w:firstLineChars="200" w:firstLine="643"/>
        <w:rPr>
          <w:rFonts w:ascii="仿宋_GB2312" w:eastAsia="仿宋_GB2312" w:hAnsi="Times New Roman"/>
          <w:b/>
          <w:bCs/>
          <w:sz w:val="32"/>
          <w:szCs w:val="32"/>
        </w:rPr>
      </w:pPr>
      <w:r>
        <w:rPr>
          <w:rFonts w:ascii="仿宋_GB2312" w:eastAsia="仿宋_GB2312" w:hAnsi="Times New Roman" w:hint="eastAsia"/>
          <w:b/>
          <w:bCs/>
          <w:sz w:val="32"/>
          <w:szCs w:val="32"/>
        </w:rPr>
        <w:t>2.年度项目总体绩效目标</w:t>
      </w:r>
    </w:p>
    <w:p w14:paraId="7621BC1D" w14:textId="77777777" w:rsidR="00717CD4" w:rsidRDefault="00000000">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通过对1</w:t>
      </w:r>
      <w:r>
        <w:rPr>
          <w:rFonts w:ascii="仿宋_GB2312" w:eastAsia="仿宋_GB2312" w:hAnsi="Times New Roman"/>
          <w:sz w:val="32"/>
          <w:szCs w:val="32"/>
        </w:rPr>
        <w:t>3</w:t>
      </w:r>
      <w:r>
        <w:rPr>
          <w:rFonts w:ascii="仿宋_GB2312" w:eastAsia="仿宋_GB2312" w:hAnsi="Times New Roman" w:hint="eastAsia"/>
          <w:sz w:val="32"/>
          <w:szCs w:val="32"/>
        </w:rPr>
        <w:t>个老旧小区（4</w:t>
      </w:r>
      <w:r>
        <w:rPr>
          <w:rFonts w:ascii="仿宋_GB2312" w:eastAsia="仿宋_GB2312" w:hAnsi="Times New Roman"/>
          <w:sz w:val="32"/>
          <w:szCs w:val="32"/>
        </w:rPr>
        <w:t>375</w:t>
      </w:r>
      <w:r>
        <w:rPr>
          <w:rFonts w:ascii="仿宋_GB2312" w:eastAsia="仿宋_GB2312" w:hAnsi="Times New Roman" w:hint="eastAsia"/>
          <w:sz w:val="32"/>
          <w:szCs w:val="32"/>
        </w:rPr>
        <w:t>户，</w:t>
      </w:r>
      <w:r>
        <w:rPr>
          <w:rFonts w:ascii="仿宋_GB2312" w:eastAsia="仿宋_GB2312" w:hAnsi="Times New Roman"/>
          <w:sz w:val="32"/>
          <w:szCs w:val="32"/>
        </w:rPr>
        <w:t>47.25</w:t>
      </w:r>
      <w:r>
        <w:rPr>
          <w:rFonts w:ascii="仿宋_GB2312" w:eastAsia="仿宋_GB2312" w:hAnsi="Times New Roman" w:hint="eastAsia"/>
          <w:sz w:val="32"/>
          <w:szCs w:val="32"/>
        </w:rPr>
        <w:t>万平方米，3</w:t>
      </w:r>
      <w:r>
        <w:rPr>
          <w:rFonts w:ascii="仿宋_GB2312" w:eastAsia="仿宋_GB2312" w:hAnsi="Times New Roman"/>
          <w:sz w:val="32"/>
          <w:szCs w:val="32"/>
        </w:rPr>
        <w:t>56</w:t>
      </w:r>
      <w:r>
        <w:rPr>
          <w:rFonts w:ascii="仿宋_GB2312" w:eastAsia="仿宋_GB2312" w:hAnsi="Times New Roman" w:hint="eastAsia"/>
          <w:sz w:val="32"/>
          <w:szCs w:val="32"/>
        </w:rPr>
        <w:t>栋楼房）的道路硬化，对供水、供电、供气及污水等管网的改造，</w:t>
      </w:r>
      <w:r>
        <w:rPr>
          <w:rFonts w:ascii="仿宋_GB2312" w:eastAsia="仿宋_GB2312" w:hAnsi="Times New Roman" w:hint="eastAsia"/>
          <w:sz w:val="32"/>
          <w:szCs w:val="32"/>
        </w:rPr>
        <w:lastRenderedPageBreak/>
        <w:t>对停车场、物业用房等基础设施的修建，改善居民生活环境，提升居民生活品质、长效便利群众生活。</w:t>
      </w:r>
    </w:p>
    <w:p w14:paraId="073A8B7E" w14:textId="77777777" w:rsidR="00717CD4" w:rsidRDefault="00000000">
      <w:pPr>
        <w:spacing w:line="560" w:lineRule="exact"/>
        <w:ind w:firstLineChars="200" w:firstLine="643"/>
        <w:rPr>
          <w:rFonts w:ascii="仿宋_GB2312" w:eastAsia="仿宋_GB2312" w:hAnsi="Times New Roman"/>
          <w:b/>
          <w:bCs/>
          <w:sz w:val="32"/>
          <w:szCs w:val="32"/>
        </w:rPr>
      </w:pPr>
      <w:r>
        <w:rPr>
          <w:rFonts w:ascii="仿宋_GB2312" w:eastAsia="仿宋_GB2312" w:hAnsi="Times New Roman" w:hint="eastAsia"/>
          <w:b/>
          <w:bCs/>
          <w:sz w:val="32"/>
          <w:szCs w:val="32"/>
        </w:rPr>
        <w:t>3.项目资金的预算安排情况</w:t>
      </w:r>
    </w:p>
    <w:p w14:paraId="6C060410" w14:textId="77777777" w:rsidR="00717CD4" w:rsidRDefault="00000000">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根据《省财政厅关于下达2022年第</w:t>
      </w:r>
      <w:r>
        <w:rPr>
          <w:rFonts w:ascii="仿宋_GB2312" w:eastAsia="仿宋_GB2312" w:hAnsi="Times New Roman"/>
          <w:sz w:val="32"/>
          <w:szCs w:val="32"/>
        </w:rPr>
        <w:t>3</w:t>
      </w:r>
      <w:r>
        <w:rPr>
          <w:rFonts w:ascii="仿宋_GB2312" w:eastAsia="仿宋_GB2312" w:hAnsi="Times New Roman" w:hint="eastAsia"/>
          <w:sz w:val="32"/>
          <w:szCs w:val="32"/>
        </w:rPr>
        <w:t>批湖北省政府债券转贷资金的通知》（鄂</w:t>
      </w:r>
      <w:proofErr w:type="gramStart"/>
      <w:r>
        <w:rPr>
          <w:rFonts w:ascii="仿宋_GB2312" w:eastAsia="仿宋_GB2312" w:hAnsi="Times New Roman" w:hint="eastAsia"/>
          <w:sz w:val="32"/>
          <w:szCs w:val="32"/>
        </w:rPr>
        <w:t>财债发</w:t>
      </w:r>
      <w:proofErr w:type="gramEnd"/>
      <w:r>
        <w:rPr>
          <w:rFonts w:ascii="仿宋_GB2312" w:eastAsia="仿宋_GB2312" w:hAnsi="Times New Roman" w:hint="eastAsia"/>
          <w:sz w:val="32"/>
          <w:szCs w:val="32"/>
        </w:rPr>
        <w:t>【2022】</w:t>
      </w:r>
      <w:r>
        <w:rPr>
          <w:rFonts w:ascii="仿宋_GB2312" w:eastAsia="仿宋_GB2312" w:hAnsi="Times New Roman"/>
          <w:sz w:val="32"/>
          <w:szCs w:val="32"/>
        </w:rPr>
        <w:t>8</w:t>
      </w:r>
      <w:r>
        <w:rPr>
          <w:rFonts w:ascii="仿宋_GB2312" w:eastAsia="仿宋_GB2312" w:hAnsi="Times New Roman" w:hint="eastAsia"/>
          <w:sz w:val="32"/>
          <w:szCs w:val="32"/>
        </w:rPr>
        <w:t>号）、《省财政厅关于下达2</w:t>
      </w:r>
      <w:r>
        <w:rPr>
          <w:rFonts w:ascii="仿宋_GB2312" w:eastAsia="仿宋_GB2312" w:hAnsi="Times New Roman"/>
          <w:sz w:val="32"/>
          <w:szCs w:val="32"/>
        </w:rPr>
        <w:t>022</w:t>
      </w:r>
      <w:r>
        <w:rPr>
          <w:rFonts w:ascii="仿宋_GB2312" w:eastAsia="仿宋_GB2312" w:hAnsi="Times New Roman" w:hint="eastAsia"/>
          <w:sz w:val="32"/>
          <w:szCs w:val="32"/>
        </w:rPr>
        <w:t>年第1</w:t>
      </w:r>
      <w:r>
        <w:rPr>
          <w:rFonts w:ascii="仿宋_GB2312" w:eastAsia="仿宋_GB2312" w:hAnsi="Times New Roman"/>
          <w:sz w:val="32"/>
          <w:szCs w:val="32"/>
        </w:rPr>
        <w:t>0</w:t>
      </w:r>
      <w:r>
        <w:rPr>
          <w:rFonts w:ascii="仿宋_GB2312" w:eastAsia="仿宋_GB2312" w:hAnsi="Times New Roman" w:hint="eastAsia"/>
          <w:sz w:val="32"/>
          <w:szCs w:val="32"/>
        </w:rPr>
        <w:t>批湖北省政府债券转贷资金的通知》（鄂</w:t>
      </w:r>
      <w:proofErr w:type="gramStart"/>
      <w:r>
        <w:rPr>
          <w:rFonts w:ascii="仿宋_GB2312" w:eastAsia="仿宋_GB2312" w:hAnsi="Times New Roman" w:hint="eastAsia"/>
          <w:sz w:val="32"/>
          <w:szCs w:val="32"/>
        </w:rPr>
        <w:t>财债发</w:t>
      </w:r>
      <w:proofErr w:type="gramEnd"/>
      <w:r>
        <w:rPr>
          <w:rFonts w:ascii="仿宋_GB2312" w:eastAsia="仿宋_GB2312" w:hAnsi="Times New Roman" w:hint="eastAsia"/>
          <w:sz w:val="32"/>
          <w:szCs w:val="32"/>
        </w:rPr>
        <w:t>【2022】28号文件精神，两次政府债券转贷资金共计3000万元，安排用于1</w:t>
      </w:r>
      <w:r>
        <w:rPr>
          <w:rFonts w:ascii="仿宋_GB2312" w:eastAsia="仿宋_GB2312" w:hAnsi="Times New Roman"/>
          <w:sz w:val="32"/>
          <w:szCs w:val="32"/>
        </w:rPr>
        <w:t>3</w:t>
      </w:r>
      <w:r>
        <w:rPr>
          <w:rFonts w:ascii="仿宋_GB2312" w:eastAsia="仿宋_GB2312" w:hAnsi="Times New Roman" w:hint="eastAsia"/>
          <w:sz w:val="32"/>
          <w:szCs w:val="32"/>
        </w:rPr>
        <w:t>个老旧小区改造，包含：老电机厂小区、</w:t>
      </w:r>
      <w:proofErr w:type="gramStart"/>
      <w:r>
        <w:rPr>
          <w:rFonts w:ascii="仿宋_GB2312" w:eastAsia="仿宋_GB2312" w:hAnsi="Times New Roman" w:hint="eastAsia"/>
          <w:sz w:val="32"/>
          <w:szCs w:val="32"/>
        </w:rPr>
        <w:t>九房小区</w:t>
      </w:r>
      <w:proofErr w:type="gramEnd"/>
      <w:r>
        <w:rPr>
          <w:rFonts w:ascii="仿宋_GB2312" w:eastAsia="仿宋_GB2312" w:hAnsi="Times New Roman" w:hint="eastAsia"/>
          <w:sz w:val="32"/>
          <w:szCs w:val="32"/>
        </w:rPr>
        <w:t>、续</w:t>
      </w:r>
      <w:proofErr w:type="gramStart"/>
      <w:r>
        <w:rPr>
          <w:rFonts w:ascii="仿宋_GB2312" w:eastAsia="仿宋_GB2312" w:hAnsi="Times New Roman" w:hint="eastAsia"/>
          <w:sz w:val="32"/>
          <w:szCs w:val="32"/>
        </w:rPr>
        <w:t>畈</w:t>
      </w:r>
      <w:proofErr w:type="gramEnd"/>
      <w:r>
        <w:rPr>
          <w:rFonts w:ascii="仿宋_GB2312" w:eastAsia="仿宋_GB2312" w:hAnsi="Times New Roman" w:hint="eastAsia"/>
          <w:sz w:val="32"/>
          <w:szCs w:val="32"/>
        </w:rPr>
        <w:t>小区、向阳街小区、九宫路小区、老中医院小区、锡山公寓居民小区、县政府居民小区、</w:t>
      </w:r>
      <w:proofErr w:type="gramStart"/>
      <w:r>
        <w:rPr>
          <w:rFonts w:ascii="仿宋_GB2312" w:eastAsia="仿宋_GB2312" w:hAnsi="Times New Roman" w:hint="eastAsia"/>
          <w:sz w:val="32"/>
          <w:szCs w:val="32"/>
        </w:rPr>
        <w:t>老法院</w:t>
      </w:r>
      <w:proofErr w:type="gramEnd"/>
      <w:r>
        <w:rPr>
          <w:rFonts w:ascii="仿宋_GB2312" w:eastAsia="仿宋_GB2312" w:hAnsi="Times New Roman" w:hint="eastAsia"/>
          <w:sz w:val="32"/>
          <w:szCs w:val="32"/>
        </w:rPr>
        <w:t>居民小区、老民政小区、古龙小区、</w:t>
      </w:r>
      <w:proofErr w:type="gramStart"/>
      <w:r>
        <w:rPr>
          <w:rFonts w:ascii="仿宋_GB2312" w:eastAsia="仿宋_GB2312" w:hAnsi="Times New Roman" w:hint="eastAsia"/>
          <w:sz w:val="32"/>
          <w:szCs w:val="32"/>
        </w:rPr>
        <w:t>廖家牌廉租房</w:t>
      </w:r>
      <w:proofErr w:type="gramEnd"/>
      <w:r>
        <w:rPr>
          <w:rFonts w:ascii="仿宋_GB2312" w:eastAsia="仿宋_GB2312" w:hAnsi="Times New Roman" w:hint="eastAsia"/>
          <w:sz w:val="32"/>
          <w:szCs w:val="32"/>
        </w:rPr>
        <w:t>小区、积翠花园小区。</w:t>
      </w:r>
    </w:p>
    <w:p w14:paraId="3DD6C8DB" w14:textId="77777777" w:rsidR="00717CD4" w:rsidRDefault="00000000">
      <w:pPr>
        <w:spacing w:line="560" w:lineRule="exact"/>
        <w:ind w:firstLineChars="200" w:firstLine="640"/>
        <w:outlineLvl w:val="1"/>
        <w:rPr>
          <w:rFonts w:ascii="楷体_GB2312" w:eastAsia="楷体_GB2312" w:hAnsi="楷体_GB2312" w:cs="楷体_GB2312"/>
          <w:b/>
          <w:bCs/>
          <w:sz w:val="32"/>
          <w:szCs w:val="32"/>
        </w:rPr>
      </w:pPr>
      <w:bookmarkStart w:id="10" w:name="_Toc146467986"/>
      <w:r>
        <w:rPr>
          <w:rFonts w:ascii="楷体_GB2312" w:eastAsia="楷体_GB2312" w:hAnsi="楷体_GB2312" w:cs="楷体_GB2312" w:hint="eastAsia"/>
          <w:b/>
          <w:bCs/>
          <w:sz w:val="32"/>
          <w:szCs w:val="32"/>
        </w:rPr>
        <w:t>（二）绩效评价工作开展情况</w:t>
      </w:r>
      <w:bookmarkEnd w:id="10"/>
    </w:p>
    <w:p w14:paraId="73E45AE3" w14:textId="77777777" w:rsidR="00717CD4" w:rsidRDefault="00000000">
      <w:pPr>
        <w:spacing w:line="560" w:lineRule="exact"/>
        <w:ind w:firstLineChars="200" w:firstLine="643"/>
        <w:rPr>
          <w:rFonts w:ascii="仿宋_GB2312" w:eastAsia="仿宋_GB2312" w:hAnsi="Times New Roman"/>
          <w:b/>
          <w:bCs/>
          <w:sz w:val="32"/>
          <w:szCs w:val="32"/>
        </w:rPr>
      </w:pPr>
      <w:r>
        <w:rPr>
          <w:rFonts w:ascii="仿宋_GB2312" w:eastAsia="仿宋_GB2312" w:hAnsi="Times New Roman" w:hint="eastAsia"/>
          <w:b/>
          <w:bCs/>
          <w:sz w:val="32"/>
          <w:szCs w:val="32"/>
        </w:rPr>
        <w:t>1</w:t>
      </w:r>
      <w:r>
        <w:rPr>
          <w:rFonts w:ascii="仿宋_GB2312" w:eastAsia="仿宋_GB2312" w:hAnsi="Times New Roman"/>
          <w:b/>
          <w:bCs/>
          <w:sz w:val="32"/>
          <w:szCs w:val="32"/>
        </w:rPr>
        <w:t>.</w:t>
      </w:r>
      <w:r>
        <w:rPr>
          <w:rFonts w:ascii="仿宋_GB2312" w:eastAsia="仿宋_GB2312" w:hAnsi="Times New Roman" w:hint="eastAsia"/>
          <w:b/>
          <w:bCs/>
          <w:sz w:val="32"/>
          <w:szCs w:val="32"/>
        </w:rPr>
        <w:t>评价目的</w:t>
      </w:r>
    </w:p>
    <w:p w14:paraId="1A7FB4CC" w14:textId="77777777" w:rsidR="00717CD4" w:rsidRDefault="00000000">
      <w:pPr>
        <w:spacing w:line="560" w:lineRule="exact"/>
        <w:ind w:firstLineChars="200" w:firstLine="640"/>
        <w:rPr>
          <w:rFonts w:ascii="仿宋_GB2312" w:eastAsia="仿宋_GB2312" w:hAnsi="仿宋_GB2312" w:cs="仿宋_GB2312"/>
          <w:color w:val="FF0000"/>
          <w:sz w:val="32"/>
          <w:szCs w:val="32"/>
        </w:rPr>
      </w:pPr>
      <w:bookmarkStart w:id="11" w:name="_Toc2587"/>
      <w:bookmarkStart w:id="12" w:name="_Toc21483"/>
      <w:r>
        <w:rPr>
          <w:rFonts w:ascii="仿宋_GB2312" w:eastAsia="仿宋_GB2312" w:hAnsi="仿宋_GB2312" w:cs="仿宋_GB2312" w:hint="eastAsia"/>
          <w:sz w:val="32"/>
          <w:szCs w:val="32"/>
        </w:rPr>
        <w:t>通过开展专项资金投入项目绩效评价工作，全面了解预算资金投入计划执行结果、资金管理与使用，绩效产出与效果，切实提高财政资源配置效率与使用效益。考核财政资金支出与实现绩效目标的匹配性，完善资金支出绩效目标管理，确保绩效目标设定的科学性与合理性。同时促使资金使用单位树立绩效管理意识及风险控制意识，以问题为导向，进一步完善项目资金管理，优化财政资源配置效率与使用效益。</w:t>
      </w:r>
      <w:bookmarkEnd w:id="11"/>
      <w:bookmarkEnd w:id="12"/>
    </w:p>
    <w:p w14:paraId="3047B32D" w14:textId="77777777" w:rsidR="00717CD4" w:rsidRDefault="00000000">
      <w:pPr>
        <w:spacing w:line="560" w:lineRule="exact"/>
        <w:ind w:firstLineChars="200" w:firstLine="643"/>
        <w:rPr>
          <w:rFonts w:ascii="仿宋_GB2312" w:eastAsia="仿宋_GB2312" w:hAnsi="Times New Roman"/>
          <w:b/>
          <w:bCs/>
          <w:sz w:val="32"/>
          <w:szCs w:val="32"/>
        </w:rPr>
      </w:pPr>
      <w:r>
        <w:rPr>
          <w:rFonts w:ascii="仿宋_GB2312" w:eastAsia="仿宋_GB2312" w:hAnsi="Times New Roman" w:hint="eastAsia"/>
          <w:b/>
          <w:bCs/>
          <w:sz w:val="32"/>
          <w:szCs w:val="32"/>
        </w:rPr>
        <w:t>2</w:t>
      </w:r>
      <w:r>
        <w:rPr>
          <w:rFonts w:ascii="仿宋_GB2312" w:eastAsia="仿宋_GB2312" w:hAnsi="Times New Roman"/>
          <w:b/>
          <w:bCs/>
          <w:sz w:val="32"/>
          <w:szCs w:val="32"/>
        </w:rPr>
        <w:t>.</w:t>
      </w:r>
      <w:r>
        <w:rPr>
          <w:rFonts w:ascii="仿宋_GB2312" w:eastAsia="仿宋_GB2312" w:hAnsi="Times New Roman" w:hint="eastAsia"/>
          <w:b/>
          <w:bCs/>
          <w:sz w:val="32"/>
          <w:szCs w:val="32"/>
        </w:rPr>
        <w:t>评价对象和范围</w:t>
      </w:r>
    </w:p>
    <w:p w14:paraId="49B1A09C" w14:textId="77777777" w:rsidR="00717CD4" w:rsidRDefault="00000000">
      <w:pPr>
        <w:spacing w:line="560" w:lineRule="exact"/>
        <w:ind w:firstLine="570"/>
        <w:rPr>
          <w:rFonts w:ascii="仿宋" w:eastAsia="仿宋" w:hAnsi="仿宋" w:cs="仿宋"/>
          <w:bCs/>
          <w:sz w:val="32"/>
          <w:szCs w:val="32"/>
        </w:rPr>
      </w:pPr>
      <w:r>
        <w:rPr>
          <w:rFonts w:ascii="仿宋_GB2312" w:eastAsia="仿宋_GB2312" w:hAnsi="Times New Roman" w:hint="eastAsia"/>
          <w:sz w:val="32"/>
          <w:szCs w:val="32"/>
        </w:rPr>
        <w:t>根据通城《县财政局关于开展2022年度预算单位重点绩效</w:t>
      </w:r>
      <w:r>
        <w:rPr>
          <w:rFonts w:ascii="仿宋_GB2312" w:eastAsia="仿宋_GB2312" w:hAnsi="Times New Roman" w:hint="eastAsia"/>
          <w:sz w:val="32"/>
          <w:szCs w:val="32"/>
        </w:rPr>
        <w:lastRenderedPageBreak/>
        <w:t>评价工作的通知》（</w:t>
      </w:r>
      <w:proofErr w:type="gramStart"/>
      <w:r>
        <w:rPr>
          <w:rFonts w:ascii="仿宋_GB2312" w:eastAsia="仿宋_GB2312" w:hAnsi="Times New Roman" w:hint="eastAsia"/>
          <w:sz w:val="32"/>
          <w:szCs w:val="32"/>
        </w:rPr>
        <w:t>隽</w:t>
      </w:r>
      <w:proofErr w:type="gramEnd"/>
      <w:r>
        <w:rPr>
          <w:rFonts w:ascii="仿宋_GB2312" w:eastAsia="仿宋_GB2312" w:hAnsi="Times New Roman" w:hint="eastAsia"/>
          <w:sz w:val="32"/>
          <w:szCs w:val="32"/>
        </w:rPr>
        <w:t>财发〔2023〕24号），</w:t>
      </w:r>
      <w:r>
        <w:rPr>
          <w:rFonts w:ascii="仿宋" w:eastAsia="仿宋" w:hAnsi="仿宋" w:cs="仿宋" w:hint="eastAsia"/>
          <w:bCs/>
          <w:sz w:val="32"/>
          <w:szCs w:val="32"/>
        </w:rPr>
        <w:t>本次评价的对象和范围为通城县202</w:t>
      </w:r>
      <w:r>
        <w:rPr>
          <w:rFonts w:ascii="仿宋" w:eastAsia="仿宋" w:hAnsi="仿宋" w:cs="仿宋"/>
          <w:bCs/>
          <w:sz w:val="32"/>
          <w:szCs w:val="32"/>
        </w:rPr>
        <w:t>0</w:t>
      </w:r>
      <w:r>
        <w:rPr>
          <w:rFonts w:ascii="仿宋" w:eastAsia="仿宋" w:hAnsi="仿宋" w:cs="仿宋" w:hint="eastAsia"/>
          <w:bCs/>
          <w:sz w:val="32"/>
          <w:szCs w:val="32"/>
        </w:rPr>
        <w:t>年老旧小区改造项目，评价金额为3000万元。</w:t>
      </w:r>
    </w:p>
    <w:p w14:paraId="3E6B63A7" w14:textId="77777777" w:rsidR="00717CD4" w:rsidRDefault="00000000">
      <w:pPr>
        <w:spacing w:line="560" w:lineRule="exact"/>
        <w:ind w:firstLineChars="200" w:firstLine="643"/>
        <w:rPr>
          <w:rFonts w:ascii="仿宋_GB2312" w:eastAsia="仿宋_GB2312" w:hAnsi="仿宋" w:cs="宋体"/>
          <w:b/>
          <w:sz w:val="32"/>
          <w:szCs w:val="32"/>
        </w:rPr>
      </w:pPr>
      <w:r>
        <w:rPr>
          <w:rFonts w:ascii="仿宋_GB2312" w:eastAsia="仿宋_GB2312" w:hAnsi="仿宋" w:cs="宋体" w:hint="eastAsia"/>
          <w:b/>
          <w:sz w:val="32"/>
          <w:szCs w:val="32"/>
        </w:rPr>
        <w:t>3.评价方法</w:t>
      </w:r>
    </w:p>
    <w:p w14:paraId="38DAD57C" w14:textId="77777777" w:rsidR="00717CD4" w:rsidRDefault="00000000">
      <w:pPr>
        <w:spacing w:line="560" w:lineRule="exact"/>
        <w:ind w:firstLineChars="200" w:firstLine="420"/>
        <w:rPr>
          <w:rFonts w:ascii="仿宋" w:eastAsia="仿宋" w:hAnsi="仿宋" w:cs="仿宋"/>
          <w:sz w:val="32"/>
          <w:szCs w:val="32"/>
        </w:rPr>
      </w:pPr>
      <w:r>
        <w:rPr>
          <w:rFonts w:hint="eastAsia"/>
        </w:rPr>
        <w:t xml:space="preserve">  </w:t>
      </w:r>
      <w:r>
        <w:rPr>
          <w:rFonts w:ascii="仿宋" w:eastAsia="仿宋" w:hAnsi="仿宋" w:cs="仿宋" w:hint="eastAsia"/>
          <w:sz w:val="32"/>
          <w:szCs w:val="32"/>
        </w:rPr>
        <w:t>评价过程中我们交叉采用下列方法：</w:t>
      </w:r>
    </w:p>
    <w:p w14:paraId="3E3CCB64" w14:textId="77777777" w:rsidR="00717CD4"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（1）目标比较法。将部门整体运行结果与年度预定目标的比较，分析目标实现程度的方法。</w:t>
      </w:r>
    </w:p>
    <w:p w14:paraId="3D5390E6" w14:textId="77777777" w:rsidR="00717CD4"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（2）成本效益法。将投入与产出、效益进行关联性分析的方法。</w:t>
      </w:r>
    </w:p>
    <w:p w14:paraId="49EA8BAA" w14:textId="77777777" w:rsidR="00717CD4"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（3）因素分析法。综合分析影响绩效目标实现、实施效果的内外部因素的方法。</w:t>
      </w:r>
    </w:p>
    <w:p w14:paraId="45FCD6DE" w14:textId="77777777" w:rsidR="00717CD4"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（4）公众评判法。针对部分支出难以直接用量化的指标计量其支出效益的，通过项目服务对象满意度调查等方式进行评判。</w:t>
      </w:r>
    </w:p>
    <w:p w14:paraId="0FCBE1E3" w14:textId="77777777" w:rsidR="00717CD4" w:rsidRDefault="00000000">
      <w:pPr>
        <w:spacing w:line="560" w:lineRule="exact"/>
        <w:ind w:firstLineChars="200" w:firstLine="643"/>
        <w:rPr>
          <w:rFonts w:ascii="仿宋_GB2312" w:eastAsia="仿宋_GB2312" w:hAnsi="仿宋" w:cs="宋体"/>
          <w:b/>
          <w:sz w:val="32"/>
          <w:szCs w:val="32"/>
        </w:rPr>
      </w:pPr>
      <w:r>
        <w:rPr>
          <w:rFonts w:ascii="仿宋_GB2312" w:eastAsia="仿宋_GB2312" w:hAnsi="仿宋" w:cs="宋体" w:hint="eastAsia"/>
          <w:b/>
          <w:sz w:val="32"/>
          <w:szCs w:val="32"/>
        </w:rPr>
        <w:t>4</w:t>
      </w:r>
      <w:r>
        <w:rPr>
          <w:rFonts w:ascii="仿宋_GB2312" w:eastAsia="仿宋_GB2312" w:hAnsi="仿宋" w:cs="宋体"/>
          <w:b/>
          <w:sz w:val="32"/>
          <w:szCs w:val="32"/>
        </w:rPr>
        <w:t>.</w:t>
      </w:r>
      <w:r>
        <w:rPr>
          <w:rFonts w:ascii="仿宋_GB2312" w:eastAsia="仿宋_GB2312" w:hAnsi="仿宋" w:cs="宋体" w:hint="eastAsia"/>
          <w:b/>
          <w:sz w:val="32"/>
          <w:szCs w:val="32"/>
        </w:rPr>
        <w:t>评价内容</w:t>
      </w:r>
    </w:p>
    <w:p w14:paraId="1BA56FC6" w14:textId="77777777" w:rsidR="00717CD4" w:rsidRDefault="00000000">
      <w:pPr>
        <w:spacing w:line="560" w:lineRule="exact"/>
        <w:ind w:firstLineChars="200" w:firstLine="640"/>
        <w:rPr>
          <w:rFonts w:ascii="仿宋_GB2312" w:eastAsia="仿宋_GB2312" w:hAnsi="仿宋_GB2312" w:cs="仿宋_GB2312"/>
          <w:sz w:val="32"/>
          <w:szCs w:val="32"/>
        </w:rPr>
      </w:pPr>
      <w:bookmarkStart w:id="13" w:name="_Toc5023"/>
      <w:bookmarkStart w:id="14" w:name="_Toc22243"/>
      <w:r>
        <w:rPr>
          <w:rFonts w:ascii="仿宋_GB2312" w:eastAsia="仿宋_GB2312" w:hAnsi="仿宋_GB2312" w:cs="仿宋_GB2312" w:hint="eastAsia"/>
          <w:sz w:val="32"/>
          <w:szCs w:val="32"/>
        </w:rPr>
        <w:t>从项目决策、过程、产出、效果四个基本维度及其各维度细分评价指标及标准对项目实施绩效进行综合评价。</w:t>
      </w:r>
    </w:p>
    <w:p w14:paraId="34BDBC26" w14:textId="77777777" w:rsidR="00717CD4"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决策。主要评价资金项目立项的规范性、绩效目标的明确性、资金的预算编制及合理安排情况；</w:t>
      </w:r>
    </w:p>
    <w:p w14:paraId="6DE7C0A3" w14:textId="77777777" w:rsidR="00717CD4"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过程。主要评价专项资金的保障与管理，包括项目的资金执行结果、财政与业务管理制度的建设与执行有效性，机构与人员保障性等；</w:t>
      </w:r>
    </w:p>
    <w:p w14:paraId="6ED62E50" w14:textId="77777777" w:rsidR="00717CD4"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产出。主要评价项目设定的绩效目标实际完成情况。包括产出的数量、质量、时效及成本指标的完成情况；</w:t>
      </w:r>
    </w:p>
    <w:p w14:paraId="29BBB211" w14:textId="77777777" w:rsidR="00717CD4"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效果。主要评价项目实施给经济和社会带来的直接或间接影响，项目后续运行及成效发挥的可持续影响情况，以及项目服务对象对项目实施的满意程度。</w:t>
      </w:r>
    </w:p>
    <w:p w14:paraId="20AB0B85" w14:textId="77777777" w:rsidR="00717CD4" w:rsidRDefault="00000000">
      <w:pPr>
        <w:spacing w:line="560" w:lineRule="exact"/>
        <w:ind w:firstLineChars="200" w:firstLine="643"/>
        <w:rPr>
          <w:rFonts w:ascii="仿宋_GB2312" w:eastAsia="仿宋_GB2312" w:hAnsi="仿宋" w:cs="楷体"/>
          <w:b/>
          <w:bCs/>
          <w:sz w:val="32"/>
          <w:szCs w:val="32"/>
        </w:rPr>
      </w:pPr>
      <w:r>
        <w:rPr>
          <w:rFonts w:ascii="仿宋_GB2312" w:eastAsia="仿宋_GB2312" w:hAnsi="仿宋" w:cs="楷体" w:hint="eastAsia"/>
          <w:b/>
          <w:bCs/>
          <w:sz w:val="32"/>
          <w:szCs w:val="32"/>
        </w:rPr>
        <w:t>5</w:t>
      </w:r>
      <w:r>
        <w:rPr>
          <w:rFonts w:ascii="仿宋_GB2312" w:eastAsia="仿宋_GB2312" w:hAnsi="仿宋" w:cs="楷体"/>
          <w:b/>
          <w:bCs/>
          <w:sz w:val="32"/>
          <w:szCs w:val="32"/>
        </w:rPr>
        <w:t>.</w:t>
      </w:r>
      <w:r>
        <w:rPr>
          <w:rFonts w:ascii="仿宋_GB2312" w:eastAsia="仿宋_GB2312" w:hAnsi="仿宋" w:cs="楷体" w:hint="eastAsia"/>
          <w:b/>
          <w:bCs/>
          <w:sz w:val="32"/>
          <w:szCs w:val="32"/>
        </w:rPr>
        <w:t>评价工作组织</w:t>
      </w:r>
      <w:bookmarkEnd w:id="13"/>
      <w:bookmarkEnd w:id="14"/>
    </w:p>
    <w:p w14:paraId="5CE5C2E2" w14:textId="77777777" w:rsidR="00717CD4"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 w:cs="宋体" w:hint="eastAsia"/>
          <w:sz w:val="32"/>
          <w:szCs w:val="32"/>
        </w:rPr>
        <w:t>湖北恒信会计师事务有限公司受通城县财政局的委托，开展本次项目的绩效评价工作，根据湖北省预算绩效管理《第三方机构参与预算绩效管理工作行为规范》及</w:t>
      </w:r>
      <w:r>
        <w:rPr>
          <w:rFonts w:ascii="仿宋_GB2312" w:eastAsia="仿宋_GB2312" w:hAnsi="Times New Roman" w:hint="eastAsia"/>
          <w:sz w:val="32"/>
          <w:szCs w:val="32"/>
        </w:rPr>
        <w:t>通城县《县财政局关于开展2022年度预算单位重点绩效评价工作的通知》（</w:t>
      </w:r>
      <w:proofErr w:type="gramStart"/>
      <w:r>
        <w:rPr>
          <w:rFonts w:ascii="仿宋_GB2312" w:eastAsia="仿宋_GB2312" w:hAnsi="Times New Roman" w:hint="eastAsia"/>
          <w:sz w:val="32"/>
          <w:szCs w:val="32"/>
        </w:rPr>
        <w:t>隽</w:t>
      </w:r>
      <w:proofErr w:type="gramEnd"/>
      <w:r>
        <w:rPr>
          <w:rFonts w:ascii="仿宋_GB2312" w:eastAsia="仿宋_GB2312" w:hAnsi="Times New Roman" w:hint="eastAsia"/>
          <w:sz w:val="32"/>
          <w:szCs w:val="32"/>
        </w:rPr>
        <w:t>财发〔2023〕24号）</w:t>
      </w:r>
      <w:r>
        <w:rPr>
          <w:rFonts w:ascii="仿宋_GB2312" w:eastAsia="仿宋_GB2312" w:hAnsi="仿宋" w:cs="宋体" w:hint="eastAsia"/>
          <w:sz w:val="32"/>
          <w:szCs w:val="32"/>
        </w:rPr>
        <w:t>的要求，积极组织开展评价工作。</w:t>
      </w:r>
      <w:r>
        <w:rPr>
          <w:rFonts w:ascii="仿宋_GB2312" w:eastAsia="仿宋_GB2312" w:hAnsi="仿宋_GB2312" w:cs="仿宋_GB2312" w:hint="eastAsia"/>
          <w:sz w:val="32"/>
          <w:szCs w:val="32"/>
        </w:rPr>
        <w:t>绩效评价工作分为准备、实施和报告三个阶段。</w:t>
      </w:r>
    </w:p>
    <w:p w14:paraId="75724292" w14:textId="77777777" w:rsidR="00717CD4" w:rsidRDefault="00000000">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（1）准备阶段（6月</w:t>
      </w:r>
      <w:r>
        <w:rPr>
          <w:rFonts w:ascii="仿宋_GB2312" w:eastAsia="仿宋_GB2312" w:hAnsi="仿宋_GB2312" w:cs="仿宋_GB2312"/>
          <w:b/>
          <w:sz w:val="32"/>
          <w:szCs w:val="32"/>
        </w:rPr>
        <w:t>19</w:t>
      </w:r>
      <w:r>
        <w:rPr>
          <w:rFonts w:ascii="仿宋_GB2312" w:eastAsia="仿宋_GB2312" w:hAnsi="仿宋_GB2312" w:cs="仿宋_GB2312" w:hint="eastAsia"/>
          <w:b/>
          <w:sz w:val="32"/>
          <w:szCs w:val="32"/>
        </w:rPr>
        <w:t>日-7月10日）。</w:t>
      </w:r>
      <w:r>
        <w:rPr>
          <w:rFonts w:ascii="仿宋_GB2312" w:eastAsia="仿宋_GB2312" w:hAnsi="仿宋_GB2312" w:cs="仿宋_GB2312" w:hint="eastAsia"/>
          <w:sz w:val="32"/>
          <w:szCs w:val="32"/>
        </w:rPr>
        <w:t>成立评价工作组，根据本次绩效评价工作的目标、任务及要求，由公司熟悉预算绩效管理政策、工作经验丰富并在财政项目支出评价和相关行业领域的专业人员组成本次绩效评价工作小组，并由2名主评人参与主导。</w:t>
      </w:r>
    </w:p>
    <w:p w14:paraId="3B70DF83" w14:textId="77777777" w:rsidR="00717CD4"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评价工作组向通城县财政局及资金使用单位了解项目实施相关政策背景目的、资金安排、项目申报、项目审核、资金分配及拨付等相关管理信息材料，制定评价工作具体方案，设计评价指标体系。</w:t>
      </w:r>
    </w:p>
    <w:p w14:paraId="743B83D2" w14:textId="77777777" w:rsidR="00717CD4"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落实评价工作对象。根据工作安排，评价工作组联系被评价工作单位，布置进场前期准备工作，提交绩效评价信息收集清单，为现场实施阶段工作开展打好基础。</w:t>
      </w:r>
    </w:p>
    <w:p w14:paraId="2A3D0A53" w14:textId="77777777" w:rsidR="00717CD4" w:rsidRDefault="00000000">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lastRenderedPageBreak/>
        <w:t>（2）实施阶段（7月11日-8月15日）。</w:t>
      </w:r>
      <w:r>
        <w:rPr>
          <w:rFonts w:ascii="仿宋_GB2312" w:eastAsia="仿宋_GB2312" w:hAnsi="仿宋_GB2312" w:cs="仿宋_GB2312" w:hint="eastAsia"/>
          <w:sz w:val="32"/>
          <w:szCs w:val="32"/>
        </w:rPr>
        <w:t xml:space="preserve">评价工作组进点各资金执行单位，并组织开展专题座谈、访谈，项目现场实地勘察，核查项目资金的管理与使用，考核项目绩效目标的实现程度，实施问卷调查等工作。查阅取证，收集评价相关信息资料。 </w:t>
      </w:r>
    </w:p>
    <w:p w14:paraId="02C1CF86" w14:textId="77777777" w:rsidR="00717CD4" w:rsidRDefault="00000000">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（3）报告阶段（8月16日-8月31日）。</w:t>
      </w:r>
      <w:r>
        <w:rPr>
          <w:rFonts w:ascii="仿宋_GB2312" w:eastAsia="仿宋_GB2312" w:hAnsi="仿宋_GB2312" w:cs="仿宋_GB2312" w:hint="eastAsia"/>
          <w:sz w:val="32"/>
          <w:szCs w:val="32"/>
        </w:rPr>
        <w:t>评价工作组对收集到的评价信息资料进行统计、整理与分析，根据评价基础数据及信息资料统计、整理分析结果，对照资金绩效评价指标体系具体指标及评分标准进行综合分析评价及指标得分计算，</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初步评价结论，撰写并完成评价报告初稿，</w:t>
      </w:r>
      <w:proofErr w:type="gramStart"/>
      <w:r>
        <w:rPr>
          <w:rFonts w:ascii="仿宋_GB2312" w:eastAsia="仿宋_GB2312" w:hAnsi="仿宋_GB2312" w:cs="仿宋_GB2312" w:hint="eastAsia"/>
          <w:sz w:val="32"/>
          <w:szCs w:val="32"/>
        </w:rPr>
        <w:t>提交通城</w:t>
      </w:r>
      <w:proofErr w:type="gramEnd"/>
      <w:r>
        <w:rPr>
          <w:rFonts w:ascii="仿宋_GB2312" w:eastAsia="仿宋_GB2312" w:hAnsi="仿宋_GB2312" w:cs="仿宋_GB2312" w:hint="eastAsia"/>
          <w:sz w:val="32"/>
          <w:szCs w:val="32"/>
        </w:rPr>
        <w:t>县财政局及资金使用单位征询意见。根据反馈意见修改、调整、完善评价报告初稿，并正式提交报告。</w:t>
      </w:r>
    </w:p>
    <w:p w14:paraId="6042F216" w14:textId="77777777" w:rsidR="00717CD4" w:rsidRDefault="00000000">
      <w:pPr>
        <w:spacing w:line="560" w:lineRule="exact"/>
        <w:ind w:firstLineChars="200" w:firstLine="640"/>
        <w:outlineLvl w:val="1"/>
        <w:rPr>
          <w:rFonts w:ascii="楷体_GB2312" w:eastAsia="楷体_GB2312" w:hAnsi="楷体_GB2312" w:cs="楷体_GB2312"/>
          <w:sz w:val="32"/>
          <w:szCs w:val="32"/>
        </w:rPr>
      </w:pPr>
      <w:bookmarkStart w:id="15" w:name="_Toc146467987"/>
      <w:r>
        <w:rPr>
          <w:rFonts w:ascii="楷体_GB2312" w:eastAsia="楷体_GB2312" w:hAnsi="楷体_GB2312" w:cs="楷体_GB2312" w:hint="eastAsia"/>
          <w:b/>
          <w:bCs/>
          <w:sz w:val="32"/>
          <w:szCs w:val="32"/>
        </w:rPr>
        <w:t>（三）绩效评价指标完成情况分析</w:t>
      </w:r>
      <w:bookmarkEnd w:id="15"/>
    </w:p>
    <w:p w14:paraId="034E2EDC" w14:textId="77777777" w:rsidR="00717CD4" w:rsidRDefault="00000000">
      <w:pPr>
        <w:spacing w:line="560" w:lineRule="exact"/>
        <w:ind w:firstLineChars="200" w:firstLine="643"/>
        <w:rPr>
          <w:rFonts w:ascii="仿宋_GB2312" w:eastAsia="仿宋_GB2312" w:hAnsi="Times New Roman"/>
          <w:b/>
          <w:bCs/>
          <w:sz w:val="32"/>
          <w:szCs w:val="32"/>
        </w:rPr>
      </w:pPr>
      <w:r>
        <w:rPr>
          <w:rFonts w:ascii="仿宋_GB2312" w:eastAsia="仿宋_GB2312" w:hAnsi="Times New Roman" w:hint="eastAsia"/>
          <w:b/>
          <w:bCs/>
          <w:sz w:val="32"/>
          <w:szCs w:val="32"/>
        </w:rPr>
        <w:t>1.决策分析</w:t>
      </w:r>
    </w:p>
    <w:p w14:paraId="69685183" w14:textId="77777777" w:rsidR="00717CD4" w:rsidRDefault="00000000">
      <w:pPr>
        <w:spacing w:line="560" w:lineRule="exact"/>
        <w:ind w:firstLineChars="200" w:firstLine="643"/>
        <w:rPr>
          <w:rFonts w:ascii="仿宋_GB2312" w:eastAsia="仿宋_GB2312" w:hAnsi="Times New Roman"/>
          <w:b/>
          <w:bCs/>
          <w:sz w:val="32"/>
          <w:szCs w:val="32"/>
        </w:rPr>
      </w:pPr>
      <w:r>
        <w:rPr>
          <w:rFonts w:ascii="仿宋_GB2312" w:eastAsia="仿宋_GB2312" w:hAnsi="Times New Roman" w:hint="eastAsia"/>
          <w:b/>
          <w:bCs/>
          <w:sz w:val="32"/>
          <w:szCs w:val="32"/>
        </w:rPr>
        <w:t>（1）项目立项</w:t>
      </w:r>
    </w:p>
    <w:p w14:paraId="620BF325" w14:textId="77777777" w:rsidR="00717CD4" w:rsidRDefault="00000000">
      <w:pPr>
        <w:spacing w:line="560" w:lineRule="exact"/>
        <w:ind w:firstLineChars="200" w:firstLine="643"/>
        <w:rPr>
          <w:rFonts w:ascii="仿宋_GB2312" w:eastAsia="仿宋_GB2312" w:hAnsi="Times New Roman"/>
          <w:b/>
          <w:bCs/>
          <w:sz w:val="32"/>
          <w:szCs w:val="32"/>
        </w:rPr>
      </w:pPr>
      <w:r>
        <w:rPr>
          <w:rFonts w:ascii="仿宋_GB2312" w:eastAsia="仿宋_GB2312" w:hAnsi="Times New Roman" w:hint="eastAsia"/>
          <w:b/>
          <w:bCs/>
          <w:sz w:val="32"/>
          <w:szCs w:val="32"/>
        </w:rPr>
        <w:t>a）立项依据充分性（标准分值3分）</w:t>
      </w:r>
    </w:p>
    <w:p w14:paraId="7F7BBA23" w14:textId="77777777" w:rsidR="00717CD4" w:rsidRDefault="00000000">
      <w:pPr>
        <w:spacing w:line="560" w:lineRule="exact"/>
        <w:ind w:firstLineChars="200" w:firstLine="643"/>
        <w:rPr>
          <w:rFonts w:ascii="仿宋_GB2312" w:eastAsia="仿宋_GB2312" w:hAnsi="Times New Roman"/>
          <w:sz w:val="32"/>
          <w:szCs w:val="32"/>
        </w:rPr>
      </w:pPr>
      <w:r>
        <w:rPr>
          <w:rFonts w:ascii="仿宋_GB2312" w:eastAsia="仿宋_GB2312" w:hAnsi="仿宋" w:cs="楷体" w:hint="eastAsia"/>
          <w:b/>
          <w:sz w:val="32"/>
          <w:szCs w:val="32"/>
        </w:rPr>
        <w:t>指标内容：</w:t>
      </w:r>
      <w:r>
        <w:rPr>
          <w:rFonts w:ascii="仿宋_GB2312" w:eastAsia="仿宋_GB2312" w:hAnsi="Times New Roman" w:hint="eastAsia"/>
          <w:sz w:val="32"/>
          <w:szCs w:val="32"/>
        </w:rPr>
        <w:t>项目立项是否符合法律法规、相关政策、发展规划以及部门职责，用以反映和考核项目立项依据情况。</w:t>
      </w:r>
    </w:p>
    <w:p w14:paraId="48A0DFE7" w14:textId="77777777" w:rsidR="00717CD4" w:rsidRDefault="00000000">
      <w:pPr>
        <w:spacing w:line="560" w:lineRule="exact"/>
        <w:ind w:firstLineChars="200" w:firstLine="643"/>
        <w:rPr>
          <w:rFonts w:ascii="仿宋_GB2312" w:eastAsia="仿宋_GB2312" w:hAnsi="Times New Roman"/>
          <w:sz w:val="32"/>
          <w:szCs w:val="32"/>
        </w:rPr>
      </w:pPr>
      <w:r>
        <w:rPr>
          <w:rFonts w:ascii="仿宋_GB2312" w:eastAsia="仿宋_GB2312" w:hAnsi="仿宋" w:cs="楷体" w:hint="eastAsia"/>
          <w:b/>
          <w:sz w:val="32"/>
          <w:szCs w:val="32"/>
        </w:rPr>
        <w:t>评价分析：</w:t>
      </w:r>
      <w:r>
        <w:rPr>
          <w:rFonts w:ascii="仿宋_GB2312" w:eastAsia="仿宋_GB2312" w:hAnsi="Times New Roman" w:hint="eastAsia"/>
          <w:sz w:val="32"/>
          <w:szCs w:val="32"/>
        </w:rPr>
        <w:t>项目依据《国务院办公厅关于全面推进城镇老旧小区改造工作的指导意见》（国发（2020）23号）文件，通城县住建局统筹安排通城县老旧小区改造工作，并编制了《通城县2020-2025年老旧小区改造项目专项规划》，项目立项符合相关政策、发展规划。</w:t>
      </w:r>
    </w:p>
    <w:p w14:paraId="5EBA7F40" w14:textId="77777777" w:rsidR="00717CD4" w:rsidRDefault="00000000">
      <w:pPr>
        <w:spacing w:line="560" w:lineRule="exact"/>
        <w:ind w:firstLineChars="200" w:firstLine="643"/>
        <w:rPr>
          <w:rFonts w:ascii="仿宋_GB2312" w:eastAsia="仿宋_GB2312" w:hAnsi="Times New Roman"/>
          <w:sz w:val="32"/>
          <w:szCs w:val="32"/>
        </w:rPr>
      </w:pPr>
      <w:r>
        <w:rPr>
          <w:rFonts w:ascii="仿宋_GB2312" w:eastAsia="仿宋_GB2312" w:hAnsi="仿宋" w:cs="楷体" w:hint="eastAsia"/>
          <w:b/>
          <w:sz w:val="32"/>
          <w:szCs w:val="32"/>
        </w:rPr>
        <w:lastRenderedPageBreak/>
        <w:t>评价得分：</w:t>
      </w:r>
      <w:r>
        <w:rPr>
          <w:rFonts w:ascii="仿宋_GB2312" w:eastAsia="仿宋_GB2312" w:hAnsi="Times New Roman" w:hint="eastAsia"/>
          <w:sz w:val="32"/>
          <w:szCs w:val="32"/>
        </w:rPr>
        <w:t>项目立项依据充分，指标评价综合得分3分。</w:t>
      </w:r>
    </w:p>
    <w:p w14:paraId="33B0AE64" w14:textId="77777777" w:rsidR="00717CD4" w:rsidRDefault="00000000">
      <w:pPr>
        <w:spacing w:line="560" w:lineRule="exact"/>
        <w:ind w:firstLineChars="200" w:firstLine="643"/>
        <w:rPr>
          <w:rFonts w:ascii="仿宋_GB2312" w:eastAsia="仿宋_GB2312" w:hAnsi="Times New Roman"/>
          <w:b/>
          <w:bCs/>
          <w:sz w:val="32"/>
          <w:szCs w:val="32"/>
        </w:rPr>
      </w:pPr>
      <w:r>
        <w:rPr>
          <w:rFonts w:ascii="仿宋_GB2312" w:eastAsia="仿宋_GB2312" w:hAnsi="Times New Roman" w:hint="eastAsia"/>
          <w:b/>
          <w:bCs/>
          <w:sz w:val="32"/>
          <w:szCs w:val="32"/>
        </w:rPr>
        <w:t>b）立项程序规范性（标准分值3分）</w:t>
      </w:r>
    </w:p>
    <w:p w14:paraId="1C1EFAA3" w14:textId="77777777" w:rsidR="00717CD4" w:rsidRDefault="00000000">
      <w:pPr>
        <w:spacing w:line="560" w:lineRule="exact"/>
        <w:ind w:firstLineChars="200" w:firstLine="643"/>
        <w:rPr>
          <w:rFonts w:ascii="仿宋_GB2312" w:eastAsia="仿宋_GB2312" w:hAnsi="Times New Roman"/>
          <w:sz w:val="32"/>
          <w:szCs w:val="32"/>
        </w:rPr>
      </w:pPr>
      <w:r>
        <w:rPr>
          <w:rFonts w:ascii="仿宋_GB2312" w:eastAsia="仿宋_GB2312" w:hAnsi="仿宋" w:cs="楷体" w:hint="eastAsia"/>
          <w:b/>
          <w:sz w:val="32"/>
          <w:szCs w:val="32"/>
        </w:rPr>
        <w:t>指标内容：</w:t>
      </w:r>
      <w:r>
        <w:rPr>
          <w:rFonts w:ascii="仿宋_GB2312" w:eastAsia="仿宋_GB2312" w:hAnsi="Times New Roman" w:hint="eastAsia"/>
          <w:sz w:val="32"/>
          <w:szCs w:val="32"/>
        </w:rPr>
        <w:t>项目申请、设立过程是否符合相关要求，用以反映和考核项目立项的规范情况。</w:t>
      </w:r>
    </w:p>
    <w:p w14:paraId="6B81FD8E" w14:textId="77777777" w:rsidR="00717CD4" w:rsidRDefault="00000000">
      <w:pPr>
        <w:spacing w:line="560" w:lineRule="exact"/>
        <w:ind w:firstLineChars="200" w:firstLine="643"/>
        <w:rPr>
          <w:rFonts w:ascii="仿宋_GB2312" w:eastAsia="仿宋_GB2312" w:hAnsi="Times New Roman"/>
          <w:sz w:val="32"/>
          <w:szCs w:val="32"/>
        </w:rPr>
      </w:pPr>
      <w:r>
        <w:rPr>
          <w:rFonts w:ascii="仿宋_GB2312" w:eastAsia="仿宋_GB2312" w:hAnsi="仿宋" w:cs="楷体" w:hint="eastAsia"/>
          <w:b/>
          <w:sz w:val="32"/>
          <w:szCs w:val="32"/>
        </w:rPr>
        <w:t>评价分析：</w:t>
      </w:r>
      <w:r>
        <w:rPr>
          <w:rFonts w:ascii="仿宋_GB2312" w:eastAsia="仿宋_GB2312" w:hAnsi="Times New Roman" w:hint="eastAsia"/>
          <w:sz w:val="32"/>
          <w:szCs w:val="32"/>
        </w:rPr>
        <w:t>根据《省发改和改革委员会办公室关于做好2020年保障性安居工程建设项目计划编报工作的通知》（</w:t>
      </w:r>
      <w:proofErr w:type="gramStart"/>
      <w:r>
        <w:rPr>
          <w:rFonts w:ascii="仿宋_GB2312" w:eastAsia="仿宋_GB2312" w:hAnsi="Times New Roman" w:hint="eastAsia"/>
          <w:sz w:val="32"/>
          <w:szCs w:val="32"/>
        </w:rPr>
        <w:t>鄂发改办</w:t>
      </w:r>
      <w:proofErr w:type="gramEnd"/>
      <w:r>
        <w:rPr>
          <w:rFonts w:ascii="仿宋_GB2312" w:eastAsia="仿宋_GB2312" w:hAnsi="Times New Roman" w:hint="eastAsia"/>
          <w:sz w:val="32"/>
          <w:szCs w:val="32"/>
        </w:rPr>
        <w:t>投资【2019】82号）要求，2020年通城县计划实施对13个老旧小区的基础设施进行改造配套建设。通城县发展和</w:t>
      </w:r>
      <w:proofErr w:type="gramStart"/>
      <w:r>
        <w:rPr>
          <w:rFonts w:ascii="仿宋_GB2312" w:eastAsia="仿宋_GB2312" w:hAnsi="Times New Roman" w:hint="eastAsia"/>
          <w:sz w:val="32"/>
          <w:szCs w:val="32"/>
        </w:rPr>
        <w:t>改革局</w:t>
      </w:r>
      <w:proofErr w:type="gramEnd"/>
      <w:r>
        <w:rPr>
          <w:rFonts w:ascii="仿宋_GB2312" w:eastAsia="仿宋_GB2312" w:hAnsi="Times New Roman" w:hint="eastAsia"/>
          <w:sz w:val="32"/>
          <w:szCs w:val="32"/>
        </w:rPr>
        <w:t>下达了《关于通城县2020年老旧小区改造工程建设项目可行性研究的批复》文件，项目立项实施符合规定的程序。</w:t>
      </w:r>
    </w:p>
    <w:p w14:paraId="74E90F38" w14:textId="77777777" w:rsidR="00717CD4" w:rsidRDefault="00000000">
      <w:pPr>
        <w:spacing w:line="560" w:lineRule="exact"/>
        <w:ind w:firstLineChars="200" w:firstLine="643"/>
        <w:rPr>
          <w:rFonts w:ascii="仿宋_GB2312" w:eastAsia="仿宋_GB2312" w:hAnsi="仿宋"/>
          <w:sz w:val="32"/>
          <w:szCs w:val="32"/>
        </w:rPr>
      </w:pPr>
      <w:r>
        <w:rPr>
          <w:rFonts w:ascii="仿宋_GB2312" w:eastAsia="仿宋_GB2312" w:hAnsi="仿宋" w:cs="楷体" w:hint="eastAsia"/>
          <w:b/>
          <w:sz w:val="32"/>
          <w:szCs w:val="32"/>
        </w:rPr>
        <w:t>评价得分：</w:t>
      </w:r>
      <w:r>
        <w:rPr>
          <w:rFonts w:ascii="仿宋_GB2312" w:eastAsia="仿宋_GB2312" w:hAnsi="仿宋" w:hint="eastAsia"/>
          <w:sz w:val="32"/>
          <w:szCs w:val="32"/>
        </w:rPr>
        <w:t>项目立项程序规范，指标评价综合得分3分。</w:t>
      </w:r>
    </w:p>
    <w:p w14:paraId="2BF9C112" w14:textId="77777777" w:rsidR="00717CD4" w:rsidRDefault="00000000">
      <w:pPr>
        <w:spacing w:line="560" w:lineRule="exact"/>
        <w:ind w:firstLineChars="200" w:firstLine="643"/>
        <w:rPr>
          <w:rFonts w:ascii="仿宋_GB2312" w:eastAsia="仿宋_GB2312" w:hAnsi="仿宋" w:cs="楷体"/>
          <w:b/>
          <w:sz w:val="32"/>
          <w:szCs w:val="32"/>
        </w:rPr>
      </w:pPr>
      <w:r>
        <w:rPr>
          <w:rFonts w:ascii="仿宋_GB2312" w:eastAsia="仿宋_GB2312" w:hAnsi="仿宋" w:cs="楷体" w:hint="eastAsia"/>
          <w:b/>
          <w:color w:val="000000"/>
          <w:sz w:val="32"/>
          <w:szCs w:val="32"/>
        </w:rPr>
        <w:t>（2）</w:t>
      </w:r>
      <w:r>
        <w:rPr>
          <w:rFonts w:ascii="仿宋_GB2312" w:eastAsia="仿宋_GB2312" w:hAnsi="仿宋" w:cs="楷体" w:hint="eastAsia"/>
          <w:b/>
          <w:sz w:val="32"/>
          <w:szCs w:val="32"/>
        </w:rPr>
        <w:t>绩效目标</w:t>
      </w:r>
    </w:p>
    <w:p w14:paraId="27708E68" w14:textId="77777777" w:rsidR="00717CD4" w:rsidRDefault="00000000">
      <w:pPr>
        <w:spacing w:line="560" w:lineRule="exact"/>
        <w:ind w:firstLineChars="200" w:firstLine="643"/>
        <w:rPr>
          <w:rFonts w:ascii="仿宋_GB2312" w:eastAsia="仿宋_GB2312" w:hAnsi="仿宋" w:cs="仿宋"/>
          <w:sz w:val="32"/>
          <w:szCs w:val="32"/>
        </w:rPr>
      </w:pPr>
      <w:r>
        <w:rPr>
          <w:rFonts w:ascii="仿宋_GB2312" w:eastAsia="仿宋_GB2312" w:hAnsi="仿宋" w:hint="eastAsia"/>
          <w:b/>
          <w:sz w:val="32"/>
          <w:szCs w:val="32"/>
        </w:rPr>
        <w:t>a）绩效目标合理性（</w:t>
      </w:r>
      <w:r>
        <w:rPr>
          <w:rFonts w:ascii="仿宋_GB2312" w:eastAsia="仿宋_GB2312" w:hAnsi="仿宋" w:cs="宋体" w:hint="eastAsia"/>
          <w:b/>
          <w:sz w:val="32"/>
          <w:szCs w:val="32"/>
        </w:rPr>
        <w:t>标准分值3分）</w:t>
      </w:r>
    </w:p>
    <w:p w14:paraId="2413EE78" w14:textId="77777777" w:rsidR="00717CD4" w:rsidRDefault="00000000">
      <w:pPr>
        <w:spacing w:line="560" w:lineRule="exact"/>
        <w:ind w:firstLineChars="200" w:firstLine="643"/>
        <w:rPr>
          <w:rFonts w:ascii="仿宋_GB2312" w:eastAsia="仿宋_GB2312" w:hAnsi="仿宋" w:cs="宋体"/>
          <w:sz w:val="32"/>
          <w:szCs w:val="32"/>
        </w:rPr>
      </w:pPr>
      <w:bookmarkStart w:id="16" w:name="_Hlk142507366"/>
      <w:r>
        <w:rPr>
          <w:rFonts w:ascii="仿宋_GB2312" w:eastAsia="仿宋_GB2312" w:hAnsi="仿宋" w:cs="宋体" w:hint="eastAsia"/>
          <w:b/>
          <w:sz w:val="32"/>
          <w:szCs w:val="32"/>
        </w:rPr>
        <w:t>指标内容：</w:t>
      </w:r>
      <w:r>
        <w:rPr>
          <w:rFonts w:ascii="仿宋_GB2312" w:eastAsia="仿宋_GB2312" w:hAnsi="仿宋" w:cs="宋体" w:hint="eastAsia"/>
          <w:sz w:val="32"/>
          <w:szCs w:val="32"/>
        </w:rPr>
        <w:t>项目所设定的绩效目标是否依据充分，是否符合客观实际，用以反映和考核项目绩效目标与项目实施的相符情况。</w:t>
      </w:r>
    </w:p>
    <w:p w14:paraId="2BB03E66" w14:textId="77777777" w:rsidR="00717CD4" w:rsidRDefault="00000000">
      <w:pPr>
        <w:spacing w:line="560" w:lineRule="exact"/>
        <w:ind w:firstLineChars="200" w:firstLine="643"/>
        <w:rPr>
          <w:rFonts w:ascii="仿宋_GB2312" w:eastAsia="仿宋_GB2312" w:hAnsi="仿宋" w:cs="宋体"/>
          <w:bCs/>
          <w:sz w:val="32"/>
          <w:szCs w:val="32"/>
        </w:rPr>
      </w:pPr>
      <w:r>
        <w:rPr>
          <w:rFonts w:ascii="仿宋_GB2312" w:eastAsia="仿宋_GB2312" w:hAnsi="仿宋" w:cs="宋体" w:hint="eastAsia"/>
          <w:b/>
          <w:sz w:val="32"/>
          <w:szCs w:val="32"/>
        </w:rPr>
        <w:t>评价分析：</w:t>
      </w:r>
      <w:r>
        <w:rPr>
          <w:rFonts w:ascii="仿宋_GB2312" w:eastAsia="仿宋_GB2312" w:hAnsi="仿宋" w:cs="宋体" w:hint="eastAsia"/>
          <w:bCs/>
          <w:sz w:val="32"/>
          <w:szCs w:val="32"/>
        </w:rPr>
        <w:t>项目计划改造13个老旧小区、改造4375户、47.24万</w:t>
      </w:r>
      <w:r>
        <w:rPr>
          <w:rFonts w:ascii="Segoe UI Symbol" w:eastAsia="Segoe UI Symbol" w:hAnsi="Segoe UI Symbol" w:cs="Segoe UI Symbol" w:hint="eastAsia"/>
          <w:bCs/>
          <w:sz w:val="32"/>
          <w:szCs w:val="32"/>
        </w:rPr>
        <w:t>㎡</w:t>
      </w:r>
      <w:r>
        <w:rPr>
          <w:rFonts w:ascii="仿宋_GB2312" w:eastAsia="仿宋_GB2312" w:hAnsi="仿宋_GB2312" w:cs="仿宋_GB2312" w:hint="eastAsia"/>
          <w:bCs/>
          <w:sz w:val="32"/>
          <w:szCs w:val="32"/>
        </w:rPr>
        <w:t>，通过财政</w:t>
      </w:r>
      <w:proofErr w:type="gramStart"/>
      <w:r>
        <w:rPr>
          <w:rFonts w:ascii="仿宋_GB2312" w:eastAsia="仿宋_GB2312" w:hAnsi="仿宋_GB2312" w:cs="仿宋_GB2312" w:hint="eastAsia"/>
          <w:bCs/>
          <w:sz w:val="32"/>
          <w:szCs w:val="32"/>
        </w:rPr>
        <w:t>云预算</w:t>
      </w:r>
      <w:proofErr w:type="gramEnd"/>
      <w:r>
        <w:rPr>
          <w:rFonts w:ascii="仿宋_GB2312" w:eastAsia="仿宋_GB2312" w:hAnsi="仿宋_GB2312" w:cs="仿宋_GB2312" w:hint="eastAsia"/>
          <w:bCs/>
          <w:sz w:val="32"/>
          <w:szCs w:val="32"/>
        </w:rPr>
        <w:t>一体化系统查看项目绩效目标申报情况，</w:t>
      </w:r>
      <w:r>
        <w:rPr>
          <w:rFonts w:ascii="仿宋_GB2312" w:eastAsia="仿宋_GB2312" w:hAnsi="仿宋" w:cs="宋体" w:hint="eastAsia"/>
          <w:bCs/>
          <w:sz w:val="32"/>
          <w:szCs w:val="32"/>
        </w:rPr>
        <w:t>项目绩效目标与实际改造涉及的小区个数、改造户数、改造面积不相符，与实际建设内容不一致，绩效目标设置不合理。</w:t>
      </w:r>
    </w:p>
    <w:p w14:paraId="23568980" w14:textId="77777777" w:rsidR="00717CD4" w:rsidRDefault="00000000">
      <w:pPr>
        <w:spacing w:line="560" w:lineRule="exact"/>
        <w:ind w:firstLineChars="200" w:firstLine="643"/>
        <w:rPr>
          <w:rFonts w:ascii="仿宋_GB2312" w:eastAsia="仿宋_GB2312" w:hAnsi="仿宋"/>
          <w:sz w:val="32"/>
          <w:szCs w:val="32"/>
        </w:rPr>
      </w:pPr>
      <w:r>
        <w:rPr>
          <w:rFonts w:ascii="仿宋_GB2312" w:eastAsia="仿宋_GB2312" w:hAnsi="仿宋" w:cs="楷体" w:hint="eastAsia"/>
          <w:b/>
          <w:sz w:val="32"/>
          <w:szCs w:val="32"/>
        </w:rPr>
        <w:t>评价得分：</w:t>
      </w:r>
      <w:r>
        <w:rPr>
          <w:rFonts w:ascii="仿宋_GB2312" w:eastAsia="仿宋_GB2312" w:hAnsi="仿宋" w:hint="eastAsia"/>
          <w:sz w:val="32"/>
          <w:szCs w:val="32"/>
        </w:rPr>
        <w:t>绩效目标设定不合理扣</w:t>
      </w:r>
      <w:r>
        <w:rPr>
          <w:rFonts w:ascii="仿宋_GB2312" w:eastAsia="仿宋_GB2312" w:hAnsi="仿宋"/>
          <w:sz w:val="32"/>
          <w:szCs w:val="32"/>
        </w:rPr>
        <w:t>1</w:t>
      </w:r>
      <w:r>
        <w:rPr>
          <w:rFonts w:ascii="仿宋_GB2312" w:eastAsia="仿宋_GB2312" w:hAnsi="仿宋" w:hint="eastAsia"/>
          <w:sz w:val="32"/>
          <w:szCs w:val="32"/>
        </w:rPr>
        <w:t>分，该项指标综合评价得分</w:t>
      </w:r>
      <w:r>
        <w:rPr>
          <w:rFonts w:ascii="仿宋_GB2312" w:eastAsia="仿宋_GB2312" w:hAnsi="仿宋"/>
          <w:sz w:val="32"/>
          <w:szCs w:val="32"/>
        </w:rPr>
        <w:t>2</w:t>
      </w:r>
      <w:r>
        <w:rPr>
          <w:rFonts w:ascii="仿宋_GB2312" w:eastAsia="仿宋_GB2312" w:hAnsi="仿宋" w:hint="eastAsia"/>
          <w:sz w:val="32"/>
          <w:szCs w:val="32"/>
        </w:rPr>
        <w:t>分。</w:t>
      </w:r>
    </w:p>
    <w:bookmarkEnd w:id="16"/>
    <w:p w14:paraId="49E5C10D" w14:textId="77777777" w:rsidR="00717CD4" w:rsidRDefault="00000000">
      <w:pPr>
        <w:spacing w:line="560" w:lineRule="exact"/>
        <w:ind w:firstLineChars="200" w:firstLine="643"/>
        <w:rPr>
          <w:rFonts w:ascii="仿宋_GB2312" w:eastAsia="仿宋_GB2312" w:hAnsi="仿宋" w:cs="仿宋"/>
          <w:sz w:val="32"/>
          <w:szCs w:val="32"/>
        </w:rPr>
      </w:pPr>
      <w:r>
        <w:rPr>
          <w:rFonts w:ascii="仿宋_GB2312" w:eastAsia="仿宋_GB2312" w:hAnsi="仿宋" w:hint="eastAsia"/>
          <w:b/>
          <w:sz w:val="32"/>
          <w:szCs w:val="32"/>
        </w:rPr>
        <w:t>b）绩效指标明确性（</w:t>
      </w:r>
      <w:r>
        <w:rPr>
          <w:rFonts w:ascii="仿宋_GB2312" w:eastAsia="仿宋_GB2312" w:hAnsi="仿宋" w:cs="宋体" w:hint="eastAsia"/>
          <w:b/>
          <w:sz w:val="32"/>
          <w:szCs w:val="32"/>
        </w:rPr>
        <w:t>指标标准分值3分）</w:t>
      </w:r>
    </w:p>
    <w:p w14:paraId="0E2BE97D" w14:textId="77777777" w:rsidR="00717CD4" w:rsidRDefault="00000000">
      <w:pPr>
        <w:spacing w:line="560" w:lineRule="exact"/>
        <w:ind w:firstLineChars="200" w:firstLine="643"/>
        <w:rPr>
          <w:rFonts w:ascii="仿宋_GB2312" w:eastAsia="仿宋_GB2312" w:hAnsi="仿宋" w:cs="楷体"/>
          <w:bCs/>
          <w:sz w:val="32"/>
          <w:szCs w:val="32"/>
        </w:rPr>
      </w:pPr>
      <w:r>
        <w:rPr>
          <w:rFonts w:ascii="仿宋_GB2312" w:eastAsia="仿宋_GB2312" w:hAnsi="仿宋" w:cs="楷体" w:hint="eastAsia"/>
          <w:b/>
          <w:sz w:val="32"/>
          <w:szCs w:val="32"/>
        </w:rPr>
        <w:lastRenderedPageBreak/>
        <w:t>指标内容：</w:t>
      </w:r>
      <w:r>
        <w:rPr>
          <w:rFonts w:ascii="仿宋_GB2312" w:eastAsia="仿宋_GB2312" w:hAnsi="仿宋" w:cs="楷体" w:hint="eastAsia"/>
          <w:bCs/>
          <w:sz w:val="32"/>
          <w:szCs w:val="32"/>
        </w:rPr>
        <w:t>依据绩效目标设定的绩效指标是否清晰、细化、可衡量等，用以反映和考核项目绩效目标的</w:t>
      </w:r>
      <w:proofErr w:type="gramStart"/>
      <w:r>
        <w:rPr>
          <w:rFonts w:ascii="仿宋_GB2312" w:eastAsia="仿宋_GB2312" w:hAnsi="仿宋" w:cs="楷体" w:hint="eastAsia"/>
          <w:bCs/>
          <w:sz w:val="32"/>
          <w:szCs w:val="32"/>
        </w:rPr>
        <w:t>明细化</w:t>
      </w:r>
      <w:proofErr w:type="gramEnd"/>
      <w:r>
        <w:rPr>
          <w:rFonts w:ascii="仿宋_GB2312" w:eastAsia="仿宋_GB2312" w:hAnsi="仿宋" w:cs="楷体" w:hint="eastAsia"/>
          <w:bCs/>
          <w:sz w:val="32"/>
          <w:szCs w:val="32"/>
        </w:rPr>
        <w:t>情况。</w:t>
      </w:r>
    </w:p>
    <w:p w14:paraId="45A92B1D" w14:textId="77777777" w:rsidR="00717CD4" w:rsidRDefault="00000000">
      <w:pPr>
        <w:spacing w:line="560" w:lineRule="exact"/>
        <w:ind w:firstLineChars="200" w:firstLine="643"/>
        <w:rPr>
          <w:rFonts w:ascii="仿宋_GB2312" w:eastAsia="仿宋_GB2312" w:hAnsi="仿宋"/>
          <w:b/>
          <w:sz w:val="32"/>
          <w:szCs w:val="32"/>
          <w:highlight w:val="yellow"/>
        </w:rPr>
      </w:pPr>
      <w:bookmarkStart w:id="17" w:name="_Hlk142507385"/>
      <w:r>
        <w:rPr>
          <w:rFonts w:ascii="仿宋_GB2312" w:eastAsia="仿宋_GB2312" w:hAnsi="仿宋" w:hint="eastAsia"/>
          <w:b/>
          <w:sz w:val="32"/>
          <w:szCs w:val="32"/>
        </w:rPr>
        <w:t>评价分析：</w:t>
      </w:r>
      <w:r>
        <w:rPr>
          <w:rFonts w:ascii="仿宋_GB2312" w:eastAsia="仿宋_GB2312" w:hAnsi="仿宋" w:hint="eastAsia"/>
          <w:bCs/>
          <w:sz w:val="32"/>
          <w:szCs w:val="32"/>
        </w:rPr>
        <w:t>绩效指标设置不全面，未设置产出指标及满意度指标，未将项目绩效目标细化分解为具体的绩效指标，扣1分；绩效目标设置不合理，在经济效益指标中设置为改造小区个数、涉及改造户数、小区改造面积，且与实际建设内容不符，指标内容不清晰、不可衡量。扣1分。</w:t>
      </w:r>
    </w:p>
    <w:p w14:paraId="05E7D50D" w14:textId="77777777" w:rsidR="00717CD4" w:rsidRDefault="00000000">
      <w:pPr>
        <w:spacing w:line="560" w:lineRule="exact"/>
        <w:ind w:firstLineChars="200" w:firstLine="643"/>
        <w:rPr>
          <w:rFonts w:ascii="仿宋_GB2312" w:eastAsia="仿宋_GB2312" w:hAnsi="仿宋"/>
          <w:sz w:val="32"/>
          <w:szCs w:val="32"/>
        </w:rPr>
      </w:pPr>
      <w:r>
        <w:rPr>
          <w:rFonts w:ascii="仿宋_GB2312" w:eastAsia="仿宋_GB2312" w:hAnsi="仿宋" w:cs="楷体" w:hint="eastAsia"/>
          <w:b/>
          <w:sz w:val="32"/>
          <w:szCs w:val="32"/>
        </w:rPr>
        <w:t>评价得分：</w:t>
      </w:r>
      <w:r>
        <w:rPr>
          <w:rFonts w:ascii="仿宋_GB2312" w:eastAsia="仿宋_GB2312" w:hAnsi="仿宋" w:cs="楷体" w:hint="eastAsia"/>
          <w:bCs/>
          <w:sz w:val="32"/>
          <w:szCs w:val="32"/>
        </w:rPr>
        <w:t>根据评分标准，</w:t>
      </w:r>
      <w:r>
        <w:rPr>
          <w:rFonts w:ascii="仿宋_GB2312" w:eastAsia="仿宋_GB2312" w:hAnsi="仿宋" w:hint="eastAsia"/>
          <w:sz w:val="32"/>
          <w:szCs w:val="32"/>
        </w:rPr>
        <w:t>该项指标综合评价得分1分。</w:t>
      </w:r>
    </w:p>
    <w:bookmarkEnd w:id="17"/>
    <w:p w14:paraId="29E4FB36" w14:textId="77777777" w:rsidR="00717CD4" w:rsidRDefault="00000000">
      <w:pPr>
        <w:spacing w:line="560" w:lineRule="exact"/>
        <w:ind w:firstLine="562"/>
        <w:rPr>
          <w:rFonts w:ascii="仿宋_GB2312" w:eastAsia="仿宋_GB2312" w:hAnsi="仿宋" w:cs="楷体"/>
          <w:b/>
          <w:sz w:val="32"/>
          <w:szCs w:val="32"/>
        </w:rPr>
      </w:pPr>
      <w:r>
        <w:rPr>
          <w:rFonts w:ascii="仿宋_GB2312" w:eastAsia="仿宋_GB2312" w:hAnsi="仿宋" w:cs="楷体" w:hint="eastAsia"/>
          <w:b/>
          <w:color w:val="000000"/>
          <w:sz w:val="32"/>
          <w:szCs w:val="32"/>
        </w:rPr>
        <w:t>（3）</w:t>
      </w:r>
      <w:r>
        <w:rPr>
          <w:rFonts w:ascii="仿宋_GB2312" w:eastAsia="仿宋_GB2312" w:hAnsi="仿宋" w:cs="楷体" w:hint="eastAsia"/>
          <w:b/>
          <w:sz w:val="32"/>
          <w:szCs w:val="32"/>
        </w:rPr>
        <w:t>资金投入</w:t>
      </w:r>
    </w:p>
    <w:p w14:paraId="508615E4" w14:textId="77777777" w:rsidR="00717CD4" w:rsidRDefault="00000000">
      <w:pPr>
        <w:spacing w:line="560" w:lineRule="exact"/>
        <w:ind w:firstLineChars="200" w:firstLine="643"/>
        <w:rPr>
          <w:rFonts w:ascii="仿宋_GB2312" w:eastAsia="仿宋_GB2312" w:hAnsi="仿宋" w:cs="仿宋"/>
          <w:sz w:val="32"/>
          <w:szCs w:val="32"/>
        </w:rPr>
      </w:pPr>
      <w:r>
        <w:rPr>
          <w:rFonts w:ascii="仿宋_GB2312" w:eastAsia="仿宋_GB2312" w:hAnsi="仿宋" w:hint="eastAsia"/>
          <w:b/>
          <w:sz w:val="32"/>
          <w:szCs w:val="32"/>
        </w:rPr>
        <w:t>a）预算编制科学性（</w:t>
      </w:r>
      <w:r>
        <w:rPr>
          <w:rFonts w:ascii="仿宋_GB2312" w:eastAsia="仿宋_GB2312" w:hAnsi="仿宋" w:cs="宋体" w:hint="eastAsia"/>
          <w:b/>
          <w:sz w:val="32"/>
          <w:szCs w:val="32"/>
        </w:rPr>
        <w:t>指标标准分值3分）</w:t>
      </w:r>
    </w:p>
    <w:p w14:paraId="4302AC69" w14:textId="77777777" w:rsidR="00717CD4" w:rsidRDefault="00000000">
      <w:pPr>
        <w:spacing w:line="560" w:lineRule="exact"/>
        <w:ind w:firstLineChars="200" w:firstLine="643"/>
        <w:rPr>
          <w:rFonts w:ascii="仿宋_GB2312" w:eastAsia="仿宋_GB2312" w:hAnsi="仿宋" w:cs="宋体"/>
          <w:sz w:val="32"/>
          <w:szCs w:val="32"/>
        </w:rPr>
      </w:pPr>
      <w:r>
        <w:rPr>
          <w:rFonts w:ascii="仿宋_GB2312" w:eastAsia="仿宋_GB2312" w:hAnsi="仿宋" w:cs="宋体" w:hint="eastAsia"/>
          <w:b/>
          <w:sz w:val="32"/>
          <w:szCs w:val="32"/>
        </w:rPr>
        <w:t>指标内容：</w:t>
      </w:r>
      <w:r>
        <w:rPr>
          <w:rFonts w:ascii="仿宋_GB2312" w:eastAsia="仿宋_GB2312" w:hAnsi="仿宋" w:cs="宋体" w:hint="eastAsia"/>
          <w:sz w:val="32"/>
          <w:szCs w:val="32"/>
        </w:rPr>
        <w:t>项目预算编制是否经过科学论证、有明确标准，资金额度与年度目标是否相适应，用以反映和考核项目预算编制的科学性、合理性情况。</w:t>
      </w:r>
    </w:p>
    <w:p w14:paraId="589D1727" w14:textId="77777777" w:rsidR="00717CD4" w:rsidRDefault="00000000">
      <w:pPr>
        <w:spacing w:line="560" w:lineRule="exact"/>
        <w:ind w:firstLineChars="200" w:firstLine="643"/>
        <w:rPr>
          <w:rFonts w:ascii="仿宋_GB2312" w:eastAsia="仿宋_GB2312" w:hAnsi="仿宋"/>
          <w:b/>
          <w:sz w:val="32"/>
          <w:szCs w:val="32"/>
        </w:rPr>
      </w:pPr>
      <w:r>
        <w:rPr>
          <w:rFonts w:ascii="仿宋_GB2312" w:eastAsia="仿宋_GB2312" w:hAnsi="仿宋" w:cs="楷体" w:hint="eastAsia"/>
          <w:b/>
          <w:bCs/>
          <w:sz w:val="32"/>
          <w:szCs w:val="32"/>
        </w:rPr>
        <w:t>评价</w:t>
      </w:r>
      <w:r>
        <w:rPr>
          <w:rFonts w:ascii="仿宋_GB2312" w:eastAsia="仿宋_GB2312" w:hAnsi="仿宋" w:hint="eastAsia"/>
          <w:b/>
          <w:sz w:val="32"/>
          <w:szCs w:val="32"/>
        </w:rPr>
        <w:t>分析：</w:t>
      </w:r>
      <w:r>
        <w:rPr>
          <w:rFonts w:ascii="仿宋_GB2312" w:eastAsia="仿宋_GB2312" w:hAnsi="仿宋" w:hint="eastAsia"/>
          <w:bCs/>
          <w:sz w:val="32"/>
          <w:szCs w:val="32"/>
        </w:rPr>
        <w:t>通过查看通城县2020年中央补助支持老旧小区改造计划表，单位对涉及改造的小区，涉及户数、涉及楼栋、涉及面积进行预计投资额评估，预算基本合理，与工作量、工作内容相匹配。</w:t>
      </w:r>
    </w:p>
    <w:p w14:paraId="1D8E194C" w14:textId="77777777" w:rsidR="00717CD4" w:rsidRDefault="00000000">
      <w:pPr>
        <w:spacing w:line="560" w:lineRule="exact"/>
        <w:ind w:firstLineChars="200" w:firstLine="643"/>
        <w:rPr>
          <w:rFonts w:ascii="仿宋_GB2312" w:eastAsia="仿宋_GB2312" w:hAnsi="仿宋"/>
          <w:sz w:val="32"/>
          <w:szCs w:val="32"/>
        </w:rPr>
      </w:pPr>
      <w:r>
        <w:rPr>
          <w:rFonts w:ascii="仿宋_GB2312" w:eastAsia="仿宋_GB2312" w:hAnsi="仿宋" w:cs="楷体" w:hint="eastAsia"/>
          <w:b/>
          <w:sz w:val="32"/>
          <w:szCs w:val="32"/>
        </w:rPr>
        <w:t>评价得分：</w:t>
      </w:r>
      <w:r>
        <w:rPr>
          <w:rFonts w:ascii="仿宋_GB2312" w:eastAsia="仿宋_GB2312" w:hAnsi="仿宋" w:cs="楷体" w:hint="eastAsia"/>
          <w:bCs/>
          <w:sz w:val="32"/>
          <w:szCs w:val="32"/>
        </w:rPr>
        <w:t>预算编制基本合理，</w:t>
      </w:r>
      <w:r>
        <w:rPr>
          <w:rFonts w:ascii="仿宋_GB2312" w:eastAsia="仿宋_GB2312" w:hAnsi="仿宋" w:hint="eastAsia"/>
          <w:bCs/>
          <w:sz w:val="32"/>
          <w:szCs w:val="32"/>
        </w:rPr>
        <w:t>该</w:t>
      </w:r>
      <w:r>
        <w:rPr>
          <w:rFonts w:ascii="仿宋_GB2312" w:eastAsia="仿宋_GB2312" w:hAnsi="仿宋" w:hint="eastAsia"/>
          <w:sz w:val="32"/>
          <w:szCs w:val="32"/>
        </w:rPr>
        <w:t>项指标综合得分</w:t>
      </w:r>
      <w:r>
        <w:rPr>
          <w:rFonts w:ascii="仿宋_GB2312" w:eastAsia="仿宋_GB2312" w:hAnsi="仿宋"/>
          <w:sz w:val="32"/>
          <w:szCs w:val="32"/>
        </w:rPr>
        <w:t>3</w:t>
      </w:r>
      <w:r>
        <w:rPr>
          <w:rFonts w:ascii="仿宋_GB2312" w:eastAsia="仿宋_GB2312" w:hAnsi="仿宋" w:hint="eastAsia"/>
          <w:sz w:val="32"/>
          <w:szCs w:val="32"/>
        </w:rPr>
        <w:t>分。</w:t>
      </w:r>
    </w:p>
    <w:p w14:paraId="6F6D4230" w14:textId="77777777" w:rsidR="00717CD4" w:rsidRDefault="00000000">
      <w:pPr>
        <w:spacing w:line="560" w:lineRule="exact"/>
        <w:ind w:firstLineChars="200" w:firstLine="643"/>
        <w:rPr>
          <w:rFonts w:ascii="仿宋_GB2312" w:eastAsia="仿宋_GB2312" w:hAnsi="仿宋" w:cs="仿宋"/>
          <w:sz w:val="32"/>
          <w:szCs w:val="32"/>
        </w:rPr>
      </w:pPr>
      <w:r>
        <w:rPr>
          <w:rFonts w:ascii="仿宋_GB2312" w:eastAsia="仿宋_GB2312" w:hAnsi="仿宋" w:hint="eastAsia"/>
          <w:b/>
          <w:sz w:val="32"/>
          <w:szCs w:val="32"/>
        </w:rPr>
        <w:t>b）资金分配合理性（</w:t>
      </w:r>
      <w:r>
        <w:rPr>
          <w:rFonts w:ascii="仿宋_GB2312" w:eastAsia="仿宋_GB2312" w:hAnsi="仿宋" w:cs="宋体" w:hint="eastAsia"/>
          <w:b/>
          <w:sz w:val="32"/>
          <w:szCs w:val="32"/>
        </w:rPr>
        <w:t>指标标准分值2分）</w:t>
      </w:r>
    </w:p>
    <w:p w14:paraId="4D911383" w14:textId="77777777" w:rsidR="00717CD4" w:rsidRDefault="00000000">
      <w:pPr>
        <w:spacing w:line="560" w:lineRule="exact"/>
        <w:ind w:firstLineChars="200" w:firstLine="643"/>
        <w:rPr>
          <w:rFonts w:ascii="仿宋_GB2312" w:eastAsia="仿宋_GB2312" w:hAnsi="仿宋" w:cs="宋体"/>
          <w:sz w:val="32"/>
          <w:szCs w:val="32"/>
        </w:rPr>
      </w:pPr>
      <w:r>
        <w:rPr>
          <w:rFonts w:ascii="仿宋_GB2312" w:eastAsia="仿宋_GB2312" w:hAnsi="仿宋" w:cs="宋体" w:hint="eastAsia"/>
          <w:b/>
          <w:sz w:val="32"/>
          <w:szCs w:val="32"/>
        </w:rPr>
        <w:t>指标内容：</w:t>
      </w:r>
      <w:r>
        <w:rPr>
          <w:rFonts w:ascii="仿宋_GB2312" w:eastAsia="仿宋_GB2312" w:hAnsi="仿宋" w:cs="宋体" w:hint="eastAsia"/>
          <w:sz w:val="32"/>
          <w:szCs w:val="32"/>
        </w:rPr>
        <w:t>项目预算资金分配是否有测算依据，与补助单位或地方实际是否相适应，用以反映和考核项目预算资金分配的科学性、合理性情况。</w:t>
      </w:r>
    </w:p>
    <w:p w14:paraId="51A66DF8" w14:textId="77777777" w:rsidR="00717CD4" w:rsidRDefault="00000000">
      <w:pPr>
        <w:spacing w:line="560" w:lineRule="exact"/>
        <w:ind w:firstLineChars="200" w:firstLine="643"/>
        <w:rPr>
          <w:rFonts w:ascii="仿宋_GB2312" w:eastAsia="仿宋_GB2312" w:hAnsi="仿宋"/>
          <w:bCs/>
          <w:sz w:val="32"/>
          <w:szCs w:val="32"/>
        </w:rPr>
      </w:pPr>
      <w:r>
        <w:rPr>
          <w:rFonts w:ascii="仿宋_GB2312" w:eastAsia="仿宋_GB2312" w:hAnsi="仿宋" w:cs="楷体" w:hint="eastAsia"/>
          <w:b/>
          <w:bCs/>
          <w:sz w:val="32"/>
          <w:szCs w:val="32"/>
        </w:rPr>
        <w:lastRenderedPageBreak/>
        <w:t>评价</w:t>
      </w:r>
      <w:r>
        <w:rPr>
          <w:rFonts w:ascii="仿宋_GB2312" w:eastAsia="仿宋_GB2312" w:hAnsi="仿宋" w:hint="eastAsia"/>
          <w:b/>
          <w:sz w:val="32"/>
          <w:szCs w:val="32"/>
        </w:rPr>
        <w:t>分析：</w:t>
      </w:r>
      <w:r>
        <w:rPr>
          <w:rFonts w:ascii="仿宋_GB2312" w:eastAsia="仿宋_GB2312" w:hAnsi="仿宋" w:hint="eastAsia"/>
          <w:bCs/>
          <w:sz w:val="32"/>
          <w:szCs w:val="32"/>
        </w:rPr>
        <w:t>每个小区依据具体建设内容工程量初步设计概算，与2020年中央预算内投资计划申报</w:t>
      </w:r>
      <w:proofErr w:type="gramStart"/>
      <w:r>
        <w:rPr>
          <w:rFonts w:ascii="仿宋_GB2312" w:eastAsia="仿宋_GB2312" w:hAnsi="仿宋" w:hint="eastAsia"/>
          <w:bCs/>
          <w:sz w:val="32"/>
          <w:szCs w:val="32"/>
        </w:rPr>
        <w:t>表资金</w:t>
      </w:r>
      <w:proofErr w:type="gramEnd"/>
      <w:r>
        <w:rPr>
          <w:rFonts w:ascii="仿宋_GB2312" w:eastAsia="仿宋_GB2312" w:hAnsi="仿宋" w:hint="eastAsia"/>
          <w:bCs/>
          <w:sz w:val="32"/>
          <w:szCs w:val="32"/>
        </w:rPr>
        <w:t>相对应。项目资金预算分配依据充分，资金额度分配合理，与项目实际相适应。</w:t>
      </w:r>
    </w:p>
    <w:p w14:paraId="78D593B7" w14:textId="77777777" w:rsidR="00717CD4" w:rsidRDefault="00000000">
      <w:pPr>
        <w:spacing w:line="560" w:lineRule="exact"/>
        <w:ind w:firstLineChars="200" w:firstLine="643"/>
        <w:rPr>
          <w:rFonts w:ascii="仿宋_GB2312" w:eastAsia="仿宋_GB2312" w:hAnsi="仿宋"/>
          <w:sz w:val="32"/>
          <w:szCs w:val="32"/>
        </w:rPr>
      </w:pPr>
      <w:r>
        <w:rPr>
          <w:rFonts w:ascii="仿宋_GB2312" w:eastAsia="仿宋_GB2312" w:hAnsi="仿宋" w:cs="楷体" w:hint="eastAsia"/>
          <w:b/>
          <w:sz w:val="32"/>
          <w:szCs w:val="32"/>
        </w:rPr>
        <w:t>评价得分：</w:t>
      </w:r>
      <w:r>
        <w:rPr>
          <w:rFonts w:ascii="仿宋_GB2312" w:eastAsia="仿宋_GB2312" w:hAnsi="仿宋" w:cs="楷体" w:hint="eastAsia"/>
          <w:bCs/>
          <w:sz w:val="32"/>
          <w:szCs w:val="32"/>
        </w:rPr>
        <w:t>资金分配合理，</w:t>
      </w:r>
      <w:r>
        <w:rPr>
          <w:rFonts w:ascii="仿宋_GB2312" w:eastAsia="仿宋_GB2312" w:hAnsi="仿宋" w:hint="eastAsia"/>
          <w:sz w:val="32"/>
          <w:szCs w:val="32"/>
        </w:rPr>
        <w:t>该项指标综合得分2分。</w:t>
      </w:r>
    </w:p>
    <w:p w14:paraId="3490BE67" w14:textId="77777777" w:rsidR="00717CD4" w:rsidRDefault="00000000">
      <w:pPr>
        <w:spacing w:line="560" w:lineRule="exact"/>
        <w:ind w:firstLineChars="200" w:firstLine="643"/>
        <w:rPr>
          <w:rFonts w:ascii="仿宋_GB2312" w:eastAsia="仿宋_GB2312" w:hAnsi="仿宋"/>
          <w:sz w:val="32"/>
          <w:szCs w:val="32"/>
        </w:rPr>
      </w:pPr>
      <w:bookmarkStart w:id="18" w:name="_Toc18689"/>
      <w:bookmarkStart w:id="19" w:name="_Toc31307"/>
      <w:bookmarkStart w:id="20" w:name="_Toc13517"/>
      <w:r>
        <w:rPr>
          <w:rFonts w:ascii="仿宋_GB2312" w:eastAsia="仿宋_GB2312" w:hAnsi="仿宋" w:hint="eastAsia"/>
          <w:b/>
          <w:sz w:val="32"/>
          <w:szCs w:val="32"/>
        </w:rPr>
        <w:t>2.</w:t>
      </w:r>
      <w:r>
        <w:rPr>
          <w:rFonts w:ascii="仿宋_GB2312" w:eastAsia="仿宋_GB2312" w:hAnsi="仿宋" w:cs="楷体" w:hint="eastAsia"/>
          <w:b/>
          <w:sz w:val="32"/>
          <w:szCs w:val="32"/>
        </w:rPr>
        <w:t>过程</w:t>
      </w:r>
      <w:bookmarkEnd w:id="18"/>
      <w:r>
        <w:rPr>
          <w:rFonts w:ascii="仿宋_GB2312" w:eastAsia="仿宋_GB2312" w:hAnsi="仿宋" w:cs="楷体" w:hint="eastAsia"/>
          <w:b/>
          <w:sz w:val="32"/>
          <w:szCs w:val="32"/>
        </w:rPr>
        <w:t>分析</w:t>
      </w:r>
      <w:bookmarkEnd w:id="19"/>
      <w:bookmarkEnd w:id="20"/>
    </w:p>
    <w:p w14:paraId="2FE5570D" w14:textId="77777777" w:rsidR="00717CD4" w:rsidRDefault="00000000">
      <w:pPr>
        <w:spacing w:line="560" w:lineRule="exact"/>
        <w:ind w:firstLineChars="198" w:firstLine="636"/>
        <w:rPr>
          <w:rFonts w:ascii="仿宋_GB2312" w:eastAsia="仿宋_GB2312" w:hAnsi="仿宋"/>
          <w:sz w:val="32"/>
          <w:szCs w:val="32"/>
        </w:rPr>
      </w:pPr>
      <w:r>
        <w:rPr>
          <w:rFonts w:ascii="仿宋_GB2312" w:eastAsia="仿宋_GB2312" w:hAnsi="仿宋" w:hint="eastAsia"/>
          <w:b/>
          <w:sz w:val="32"/>
          <w:szCs w:val="32"/>
        </w:rPr>
        <w:t>（1）</w:t>
      </w:r>
      <w:r>
        <w:rPr>
          <w:rFonts w:ascii="仿宋_GB2312" w:eastAsia="仿宋_GB2312" w:hAnsi="仿宋" w:cs="楷体" w:hint="eastAsia"/>
          <w:b/>
          <w:bCs/>
          <w:sz w:val="32"/>
          <w:szCs w:val="32"/>
        </w:rPr>
        <w:t>资金管理</w:t>
      </w:r>
    </w:p>
    <w:p w14:paraId="0C495B34" w14:textId="77777777" w:rsidR="00717CD4" w:rsidRDefault="00000000">
      <w:pPr>
        <w:spacing w:line="560" w:lineRule="exact"/>
        <w:rPr>
          <w:rFonts w:ascii="仿宋_GB2312" w:eastAsia="仿宋_GB2312" w:hAnsi="仿宋"/>
          <w:b/>
          <w:sz w:val="32"/>
          <w:szCs w:val="32"/>
        </w:rPr>
      </w:pPr>
      <w:r>
        <w:rPr>
          <w:rFonts w:ascii="仿宋_GB2312" w:eastAsia="仿宋_GB2312" w:hAnsi="仿宋" w:hint="eastAsia"/>
          <w:sz w:val="32"/>
          <w:szCs w:val="32"/>
        </w:rPr>
        <w:t xml:space="preserve">    </w:t>
      </w:r>
      <w:r>
        <w:rPr>
          <w:rFonts w:ascii="仿宋_GB2312" w:eastAsia="仿宋_GB2312" w:hAnsi="仿宋" w:hint="eastAsia"/>
          <w:b/>
          <w:sz w:val="32"/>
          <w:szCs w:val="32"/>
        </w:rPr>
        <w:t>a）资金到位率 （标准分值3分）</w:t>
      </w:r>
    </w:p>
    <w:p w14:paraId="753C8652" w14:textId="77777777" w:rsidR="00717CD4" w:rsidRDefault="00000000">
      <w:pPr>
        <w:spacing w:line="560" w:lineRule="exact"/>
        <w:ind w:firstLineChars="100" w:firstLine="320"/>
        <w:rPr>
          <w:rFonts w:ascii="仿宋_GB2312" w:eastAsia="仿宋_GB2312" w:hAnsi="仿宋" w:cs="宋体"/>
          <w:sz w:val="32"/>
          <w:szCs w:val="32"/>
        </w:rPr>
      </w:pPr>
      <w:r>
        <w:rPr>
          <w:rFonts w:ascii="仿宋_GB2312" w:eastAsia="仿宋_GB2312" w:hAnsi="仿宋" w:cs="宋体" w:hint="eastAsia"/>
          <w:sz w:val="32"/>
          <w:szCs w:val="32"/>
        </w:rPr>
        <w:t xml:space="preserve">  </w:t>
      </w:r>
      <w:r>
        <w:rPr>
          <w:rFonts w:ascii="仿宋_GB2312" w:eastAsia="仿宋_GB2312" w:hAnsi="仿宋" w:cs="宋体" w:hint="eastAsia"/>
          <w:b/>
          <w:sz w:val="32"/>
          <w:szCs w:val="32"/>
        </w:rPr>
        <w:t>指标内容：</w:t>
      </w:r>
      <w:r>
        <w:rPr>
          <w:rFonts w:ascii="仿宋_GB2312" w:eastAsia="仿宋_GB2312" w:hAnsi="仿宋" w:cs="宋体" w:hint="eastAsia"/>
          <w:sz w:val="32"/>
          <w:szCs w:val="32"/>
        </w:rPr>
        <w:t>实际到位资金与预算资金的比率，用以反映和考核资金落实情况对项目实施的总体保障程度。</w:t>
      </w:r>
    </w:p>
    <w:p w14:paraId="2DF9ECFA" w14:textId="77777777" w:rsidR="00717CD4" w:rsidRDefault="00000000">
      <w:pPr>
        <w:spacing w:line="560" w:lineRule="exact"/>
        <w:ind w:firstLineChars="200" w:firstLine="643"/>
        <w:rPr>
          <w:rFonts w:ascii="仿宋_GB2312" w:eastAsia="仿宋_GB2312" w:hAnsi="仿宋"/>
          <w:bCs/>
          <w:sz w:val="32"/>
          <w:szCs w:val="32"/>
        </w:rPr>
      </w:pPr>
      <w:r>
        <w:rPr>
          <w:rFonts w:ascii="仿宋_GB2312" w:eastAsia="仿宋_GB2312" w:hAnsi="仿宋" w:hint="eastAsia"/>
          <w:b/>
          <w:sz w:val="32"/>
          <w:szCs w:val="32"/>
        </w:rPr>
        <w:t>评价分析：</w:t>
      </w:r>
      <w:r>
        <w:rPr>
          <w:rFonts w:ascii="仿宋_GB2312" w:eastAsia="仿宋_GB2312" w:hAnsi="仿宋" w:hint="eastAsia"/>
          <w:bCs/>
          <w:sz w:val="32"/>
          <w:szCs w:val="32"/>
        </w:rPr>
        <w:t>通过凭证核查，2022年4月第5号凭证，收到2500万元、2022年7月第10号凭证，收到500万元，合计3000万元项目资金已全部到位，资金到位率100%。</w:t>
      </w:r>
    </w:p>
    <w:p w14:paraId="68050FF4" w14:textId="77777777" w:rsidR="00717CD4" w:rsidRDefault="00000000">
      <w:pPr>
        <w:spacing w:line="560" w:lineRule="exact"/>
        <w:ind w:firstLineChars="200" w:firstLine="643"/>
        <w:rPr>
          <w:rFonts w:ascii="仿宋_GB2312" w:eastAsia="仿宋_GB2312" w:hAnsi="仿宋" w:cs="楷体"/>
          <w:bCs/>
          <w:sz w:val="32"/>
          <w:szCs w:val="32"/>
        </w:rPr>
      </w:pPr>
      <w:r>
        <w:rPr>
          <w:rFonts w:ascii="仿宋_GB2312" w:eastAsia="仿宋_GB2312" w:hAnsi="仿宋" w:cs="楷体" w:hint="eastAsia"/>
          <w:b/>
          <w:sz w:val="32"/>
          <w:szCs w:val="32"/>
        </w:rPr>
        <w:t>评价得分：</w:t>
      </w:r>
      <w:r>
        <w:rPr>
          <w:rFonts w:ascii="仿宋_GB2312" w:eastAsia="仿宋_GB2312" w:hAnsi="仿宋" w:cs="楷体" w:hint="eastAsia"/>
          <w:bCs/>
          <w:sz w:val="32"/>
          <w:szCs w:val="32"/>
        </w:rPr>
        <w:t>该项指标综合得分3分。</w:t>
      </w:r>
    </w:p>
    <w:p w14:paraId="2541FB61" w14:textId="77777777" w:rsidR="00717CD4" w:rsidRDefault="00000000">
      <w:pPr>
        <w:spacing w:line="560" w:lineRule="exact"/>
        <w:rPr>
          <w:rFonts w:ascii="仿宋_GB2312" w:eastAsia="仿宋_GB2312" w:hAnsi="仿宋"/>
          <w:b/>
          <w:sz w:val="32"/>
          <w:szCs w:val="32"/>
        </w:rPr>
      </w:pPr>
      <w:r>
        <w:rPr>
          <w:rFonts w:ascii="仿宋_GB2312" w:eastAsia="仿宋_GB2312" w:hAnsi="仿宋" w:hint="eastAsia"/>
          <w:sz w:val="32"/>
          <w:szCs w:val="32"/>
        </w:rPr>
        <w:t xml:space="preserve">    </w:t>
      </w:r>
      <w:r>
        <w:rPr>
          <w:rFonts w:ascii="仿宋_GB2312" w:eastAsia="仿宋_GB2312" w:hAnsi="仿宋" w:hint="eastAsia"/>
          <w:b/>
          <w:sz w:val="32"/>
          <w:szCs w:val="32"/>
        </w:rPr>
        <w:t>b）预算执行率（标准分值3分）</w:t>
      </w:r>
    </w:p>
    <w:p w14:paraId="6F5575C0" w14:textId="77777777" w:rsidR="00717CD4" w:rsidRDefault="00000000">
      <w:pPr>
        <w:spacing w:line="560" w:lineRule="exact"/>
        <w:ind w:firstLine="480"/>
        <w:rPr>
          <w:rFonts w:ascii="仿宋_GB2312" w:eastAsia="仿宋_GB2312" w:hAnsi="仿宋" w:cs="宋体"/>
          <w:sz w:val="32"/>
          <w:szCs w:val="32"/>
        </w:rPr>
      </w:pPr>
      <w:r>
        <w:rPr>
          <w:rFonts w:ascii="仿宋_GB2312" w:eastAsia="仿宋_GB2312" w:hAnsi="仿宋" w:cs="宋体" w:hint="eastAsia"/>
          <w:b/>
          <w:sz w:val="32"/>
          <w:szCs w:val="32"/>
        </w:rPr>
        <w:t>指标内容：</w:t>
      </w:r>
      <w:r>
        <w:rPr>
          <w:rFonts w:ascii="仿宋_GB2312" w:eastAsia="仿宋_GB2312" w:hAnsi="仿宋" w:cs="宋体" w:hint="eastAsia"/>
          <w:sz w:val="32"/>
          <w:szCs w:val="32"/>
        </w:rPr>
        <w:t>项目预算资金是否按照计划执行，用以反映或考核项目预算执行情况。</w:t>
      </w:r>
    </w:p>
    <w:p w14:paraId="3C934BD3" w14:textId="77777777" w:rsidR="00717CD4" w:rsidRDefault="00000000">
      <w:pPr>
        <w:pStyle w:val="20"/>
        <w:spacing w:line="560" w:lineRule="exact"/>
        <w:ind w:firstLine="643"/>
        <w:rPr>
          <w:rFonts w:ascii="仿宋_GB2312" w:eastAsia="仿宋_GB2312" w:hAnsi="仿宋"/>
          <w:b/>
          <w:sz w:val="32"/>
          <w:szCs w:val="32"/>
        </w:rPr>
      </w:pPr>
      <w:r>
        <w:rPr>
          <w:rFonts w:ascii="仿宋_GB2312" w:eastAsia="仿宋_GB2312" w:hAnsi="仿宋" w:hint="eastAsia"/>
          <w:b/>
          <w:sz w:val="32"/>
          <w:szCs w:val="32"/>
        </w:rPr>
        <w:t>评价分析：</w:t>
      </w:r>
      <w:r>
        <w:rPr>
          <w:rFonts w:ascii="仿宋_GB2312" w:eastAsia="仿宋_GB2312" w:hAnsi="仿宋" w:hint="eastAsia"/>
          <w:bCs/>
          <w:sz w:val="32"/>
          <w:szCs w:val="32"/>
        </w:rPr>
        <w:t>截止评价日，核查资金支出明细，2020年3000万资金已全部支出，预算执行率100%。</w:t>
      </w:r>
    </w:p>
    <w:p w14:paraId="79D0A7E7" w14:textId="77777777" w:rsidR="00717CD4" w:rsidRDefault="00000000">
      <w:pPr>
        <w:spacing w:line="560" w:lineRule="exact"/>
        <w:ind w:firstLine="560"/>
        <w:rPr>
          <w:rFonts w:ascii="仿宋_GB2312" w:eastAsia="仿宋_GB2312" w:hAnsi="仿宋"/>
          <w:sz w:val="32"/>
          <w:szCs w:val="32"/>
        </w:rPr>
      </w:pPr>
      <w:r>
        <w:rPr>
          <w:rFonts w:ascii="仿宋_GB2312" w:eastAsia="仿宋_GB2312" w:hAnsi="仿宋" w:cs="楷体" w:hint="eastAsia"/>
          <w:b/>
          <w:sz w:val="32"/>
          <w:szCs w:val="32"/>
        </w:rPr>
        <w:t>评价得分：</w:t>
      </w:r>
      <w:r>
        <w:rPr>
          <w:rFonts w:ascii="仿宋_GB2312" w:eastAsia="仿宋_GB2312" w:hAnsi="仿宋" w:hint="eastAsia"/>
          <w:sz w:val="32"/>
          <w:szCs w:val="32"/>
        </w:rPr>
        <w:t>该项指标综合得分</w:t>
      </w:r>
      <w:r>
        <w:rPr>
          <w:rFonts w:ascii="仿宋_GB2312" w:eastAsia="仿宋_GB2312" w:hAnsi="仿宋"/>
          <w:sz w:val="32"/>
          <w:szCs w:val="32"/>
        </w:rPr>
        <w:t>3</w:t>
      </w:r>
      <w:r>
        <w:rPr>
          <w:rFonts w:ascii="仿宋_GB2312" w:eastAsia="仿宋_GB2312" w:hAnsi="仿宋" w:hint="eastAsia"/>
          <w:sz w:val="32"/>
          <w:szCs w:val="32"/>
        </w:rPr>
        <w:t>分。</w:t>
      </w:r>
    </w:p>
    <w:p w14:paraId="54C64958" w14:textId="77777777" w:rsidR="00717CD4" w:rsidRDefault="00000000">
      <w:pPr>
        <w:spacing w:line="560" w:lineRule="exact"/>
        <w:ind w:firstLine="560"/>
        <w:rPr>
          <w:rFonts w:ascii="仿宋_GB2312" w:eastAsia="仿宋_GB2312" w:hAnsi="仿宋"/>
          <w:b/>
          <w:sz w:val="32"/>
          <w:szCs w:val="32"/>
        </w:rPr>
      </w:pPr>
      <w:r>
        <w:rPr>
          <w:rFonts w:ascii="仿宋_GB2312" w:eastAsia="仿宋_GB2312" w:hAnsi="仿宋" w:hint="eastAsia"/>
          <w:b/>
          <w:sz w:val="32"/>
          <w:szCs w:val="32"/>
        </w:rPr>
        <w:t>c）资金使用合</w:t>
      </w:r>
      <w:proofErr w:type="gramStart"/>
      <w:r>
        <w:rPr>
          <w:rFonts w:ascii="仿宋_GB2312" w:eastAsia="仿宋_GB2312" w:hAnsi="仿宋" w:hint="eastAsia"/>
          <w:b/>
          <w:sz w:val="32"/>
          <w:szCs w:val="32"/>
        </w:rPr>
        <w:t>规</w:t>
      </w:r>
      <w:proofErr w:type="gramEnd"/>
      <w:r>
        <w:rPr>
          <w:rFonts w:ascii="仿宋_GB2312" w:eastAsia="仿宋_GB2312" w:hAnsi="仿宋" w:hint="eastAsia"/>
          <w:b/>
          <w:sz w:val="32"/>
          <w:szCs w:val="32"/>
        </w:rPr>
        <w:t>性（标准分值</w:t>
      </w:r>
      <w:r>
        <w:rPr>
          <w:rFonts w:ascii="仿宋_GB2312" w:eastAsia="仿宋_GB2312" w:hAnsi="仿宋"/>
          <w:b/>
          <w:sz w:val="32"/>
          <w:szCs w:val="32"/>
        </w:rPr>
        <w:t>7</w:t>
      </w:r>
      <w:r>
        <w:rPr>
          <w:rFonts w:ascii="仿宋_GB2312" w:eastAsia="仿宋_GB2312" w:hAnsi="仿宋" w:hint="eastAsia"/>
          <w:b/>
          <w:sz w:val="32"/>
          <w:szCs w:val="32"/>
        </w:rPr>
        <w:t>分）</w:t>
      </w:r>
    </w:p>
    <w:p w14:paraId="55F89BB2" w14:textId="77777777" w:rsidR="00717CD4" w:rsidRDefault="00000000">
      <w:pPr>
        <w:spacing w:line="560" w:lineRule="exact"/>
        <w:ind w:firstLineChars="200" w:firstLine="643"/>
        <w:rPr>
          <w:rFonts w:ascii="仿宋_GB2312" w:eastAsia="仿宋_GB2312" w:hAnsi="仿宋" w:cs="宋体"/>
          <w:sz w:val="32"/>
          <w:szCs w:val="32"/>
        </w:rPr>
      </w:pPr>
      <w:r>
        <w:rPr>
          <w:rFonts w:ascii="仿宋_GB2312" w:eastAsia="仿宋_GB2312" w:hAnsi="仿宋" w:hint="eastAsia"/>
          <w:b/>
          <w:sz w:val="32"/>
          <w:szCs w:val="32"/>
        </w:rPr>
        <w:t>指标内容：</w:t>
      </w:r>
      <w:r>
        <w:rPr>
          <w:rFonts w:ascii="仿宋_GB2312" w:eastAsia="仿宋_GB2312" w:hAnsi="仿宋" w:hint="eastAsia"/>
          <w:sz w:val="32"/>
          <w:szCs w:val="32"/>
        </w:rPr>
        <w:t>项目资金使用是否符合相关的财务管理制度规定，用以反映和考核项目资金的规范运行情况。</w:t>
      </w:r>
    </w:p>
    <w:p w14:paraId="3D79D6A1" w14:textId="77777777" w:rsidR="00717CD4" w:rsidRDefault="00000000">
      <w:pPr>
        <w:spacing w:line="560" w:lineRule="exact"/>
        <w:ind w:firstLineChars="200" w:firstLine="643"/>
        <w:rPr>
          <w:rFonts w:ascii="仿宋_GB2312" w:eastAsia="仿宋_GB2312" w:hAnsi="仿宋"/>
          <w:bCs/>
          <w:sz w:val="32"/>
          <w:szCs w:val="32"/>
        </w:rPr>
      </w:pPr>
      <w:r>
        <w:rPr>
          <w:rFonts w:ascii="仿宋_GB2312" w:eastAsia="仿宋_GB2312" w:hAnsi="仿宋" w:hint="eastAsia"/>
          <w:b/>
          <w:sz w:val="32"/>
          <w:szCs w:val="32"/>
        </w:rPr>
        <w:lastRenderedPageBreak/>
        <w:t>评价分析：</w:t>
      </w:r>
      <w:r>
        <w:rPr>
          <w:rFonts w:ascii="仿宋_GB2312" w:eastAsia="仿宋_GB2312" w:hAnsi="仿宋" w:hint="eastAsia"/>
          <w:bCs/>
          <w:sz w:val="32"/>
          <w:szCs w:val="32"/>
        </w:rPr>
        <w:t>通过凭证核查，资金的拨付有完整的审批程序和手续；资金使用符合项目预算批复或合同规定的用途，但项目资金未按专项资金管理管理办法进行管理使用，扣1.5分。</w:t>
      </w:r>
    </w:p>
    <w:p w14:paraId="062BA599" w14:textId="77777777" w:rsidR="00717CD4" w:rsidRDefault="00000000">
      <w:pPr>
        <w:spacing w:line="560" w:lineRule="exact"/>
        <w:ind w:firstLineChars="200" w:firstLine="643"/>
        <w:rPr>
          <w:rFonts w:ascii="仿宋_GB2312" w:eastAsia="仿宋_GB2312" w:hAnsi="仿宋"/>
          <w:bCs/>
          <w:sz w:val="32"/>
          <w:szCs w:val="32"/>
        </w:rPr>
      </w:pPr>
      <w:r>
        <w:rPr>
          <w:rFonts w:ascii="仿宋_GB2312" w:eastAsia="仿宋_GB2312" w:hAnsi="仿宋" w:hint="eastAsia"/>
          <w:b/>
          <w:sz w:val="32"/>
          <w:szCs w:val="32"/>
        </w:rPr>
        <w:t>评价得分：</w:t>
      </w:r>
      <w:bookmarkStart w:id="21" w:name="_Hlk142509378"/>
      <w:r>
        <w:rPr>
          <w:rFonts w:ascii="仿宋_GB2312" w:eastAsia="仿宋_GB2312" w:hAnsi="仿宋" w:cs="楷体" w:hint="eastAsia"/>
          <w:bCs/>
          <w:sz w:val="32"/>
          <w:szCs w:val="32"/>
        </w:rPr>
        <w:t>根据评分标准，</w:t>
      </w:r>
      <w:r>
        <w:rPr>
          <w:rFonts w:ascii="仿宋_GB2312" w:eastAsia="仿宋_GB2312" w:hAnsi="仿宋" w:hint="eastAsia"/>
          <w:sz w:val="32"/>
          <w:szCs w:val="32"/>
        </w:rPr>
        <w:t>该项指标综合评价得分</w:t>
      </w:r>
      <w:r>
        <w:rPr>
          <w:rFonts w:ascii="仿宋_GB2312" w:eastAsia="仿宋_GB2312" w:hAnsi="仿宋"/>
          <w:sz w:val="32"/>
          <w:szCs w:val="32"/>
        </w:rPr>
        <w:t>5</w:t>
      </w:r>
      <w:r>
        <w:rPr>
          <w:rFonts w:ascii="仿宋_GB2312" w:eastAsia="仿宋_GB2312" w:hAnsi="仿宋" w:hint="eastAsia"/>
          <w:sz w:val="32"/>
          <w:szCs w:val="32"/>
        </w:rPr>
        <w:t>.5分。</w:t>
      </w:r>
    </w:p>
    <w:bookmarkEnd w:id="21"/>
    <w:p w14:paraId="537CA085" w14:textId="77777777" w:rsidR="00717CD4" w:rsidRDefault="00000000">
      <w:pPr>
        <w:spacing w:line="560" w:lineRule="exact"/>
        <w:ind w:firstLineChars="200" w:firstLine="643"/>
        <w:rPr>
          <w:rFonts w:ascii="仿宋_GB2312" w:eastAsia="仿宋_GB2312" w:hAnsi="仿宋" w:cs="楷体"/>
          <w:b/>
          <w:sz w:val="32"/>
          <w:szCs w:val="32"/>
        </w:rPr>
      </w:pPr>
      <w:r>
        <w:rPr>
          <w:rFonts w:ascii="仿宋_GB2312" w:eastAsia="仿宋_GB2312" w:hAnsi="仿宋" w:cs="楷体" w:hint="eastAsia"/>
          <w:b/>
          <w:sz w:val="32"/>
          <w:szCs w:val="32"/>
        </w:rPr>
        <w:t>（2）组织实施</w:t>
      </w:r>
    </w:p>
    <w:p w14:paraId="6F26E229" w14:textId="77777777" w:rsidR="00717CD4" w:rsidRDefault="00000000">
      <w:pPr>
        <w:spacing w:line="56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t>a）管理制度健全性（标准分值2分）</w:t>
      </w:r>
    </w:p>
    <w:p w14:paraId="41BF228D" w14:textId="77777777" w:rsidR="00717CD4" w:rsidRDefault="00000000">
      <w:pPr>
        <w:spacing w:line="560" w:lineRule="exact"/>
        <w:ind w:firstLine="600"/>
        <w:rPr>
          <w:rFonts w:ascii="仿宋_GB2312" w:eastAsia="仿宋_GB2312" w:hAnsi="仿宋" w:cs="宋体"/>
          <w:sz w:val="32"/>
          <w:szCs w:val="32"/>
        </w:rPr>
      </w:pPr>
      <w:r>
        <w:rPr>
          <w:rFonts w:ascii="仿宋_GB2312" w:eastAsia="仿宋_GB2312" w:hAnsi="仿宋" w:cs="宋体" w:hint="eastAsia"/>
          <w:b/>
          <w:sz w:val="32"/>
          <w:szCs w:val="32"/>
        </w:rPr>
        <w:t>指标内容：</w:t>
      </w:r>
      <w:r>
        <w:rPr>
          <w:rFonts w:ascii="仿宋_GB2312" w:eastAsia="仿宋_GB2312" w:hAnsi="仿宋" w:cs="宋体" w:hint="eastAsia"/>
          <w:sz w:val="32"/>
          <w:szCs w:val="32"/>
        </w:rPr>
        <w:t>项目实施单位的财务和业务管理制度是否健全，用以反映和考核财务和业务管理制度对项目顺利实施的保障情况。</w:t>
      </w:r>
    </w:p>
    <w:p w14:paraId="5C9D452D" w14:textId="77777777" w:rsidR="00717CD4" w:rsidRDefault="00000000">
      <w:pPr>
        <w:spacing w:line="560" w:lineRule="exact"/>
        <w:ind w:firstLineChars="200" w:firstLine="643"/>
        <w:rPr>
          <w:rFonts w:ascii="仿宋_GB2312" w:eastAsia="仿宋_GB2312" w:hAnsi="仿宋"/>
          <w:bCs/>
          <w:sz w:val="32"/>
          <w:szCs w:val="32"/>
        </w:rPr>
      </w:pPr>
      <w:r>
        <w:rPr>
          <w:rFonts w:ascii="仿宋_GB2312" w:eastAsia="仿宋_GB2312" w:hAnsi="仿宋" w:hint="eastAsia"/>
          <w:b/>
          <w:sz w:val="32"/>
          <w:szCs w:val="32"/>
        </w:rPr>
        <w:t>评价分析：</w:t>
      </w:r>
      <w:r>
        <w:rPr>
          <w:rFonts w:ascii="仿宋_GB2312" w:eastAsia="仿宋_GB2312" w:hAnsi="仿宋" w:hint="eastAsia"/>
          <w:bCs/>
          <w:sz w:val="32"/>
          <w:szCs w:val="32"/>
        </w:rPr>
        <w:t>印发了《通城县城镇保障性安居工程资金管理办法》的通知，相关业务管理制度齐全；财务和业务管理制度合法、合</w:t>
      </w:r>
      <w:proofErr w:type="gramStart"/>
      <w:r>
        <w:rPr>
          <w:rFonts w:ascii="仿宋_GB2312" w:eastAsia="仿宋_GB2312" w:hAnsi="仿宋" w:hint="eastAsia"/>
          <w:bCs/>
          <w:sz w:val="32"/>
          <w:szCs w:val="32"/>
        </w:rPr>
        <w:t>规</w:t>
      </w:r>
      <w:proofErr w:type="gramEnd"/>
      <w:r>
        <w:rPr>
          <w:rFonts w:ascii="仿宋_GB2312" w:eastAsia="仿宋_GB2312" w:hAnsi="仿宋" w:hint="eastAsia"/>
          <w:bCs/>
          <w:sz w:val="32"/>
          <w:szCs w:val="32"/>
        </w:rPr>
        <w:t>、完整。</w:t>
      </w:r>
    </w:p>
    <w:p w14:paraId="1873B3E7" w14:textId="77777777" w:rsidR="00717CD4" w:rsidRDefault="00000000">
      <w:pPr>
        <w:spacing w:line="560" w:lineRule="exact"/>
        <w:ind w:firstLine="600"/>
        <w:rPr>
          <w:rFonts w:ascii="仿宋_GB2312" w:eastAsia="仿宋_GB2312" w:hAnsi="仿宋"/>
          <w:sz w:val="32"/>
          <w:szCs w:val="32"/>
        </w:rPr>
      </w:pPr>
      <w:r>
        <w:rPr>
          <w:rFonts w:ascii="仿宋_GB2312" w:eastAsia="仿宋_GB2312" w:hAnsi="仿宋" w:cs="楷体" w:hint="eastAsia"/>
          <w:b/>
          <w:sz w:val="32"/>
          <w:szCs w:val="32"/>
        </w:rPr>
        <w:t>评价得分：</w:t>
      </w:r>
      <w:r>
        <w:rPr>
          <w:rFonts w:ascii="仿宋_GB2312" w:eastAsia="仿宋_GB2312" w:hAnsi="仿宋" w:cs="楷体" w:hint="eastAsia"/>
          <w:bCs/>
          <w:sz w:val="32"/>
          <w:szCs w:val="32"/>
        </w:rPr>
        <w:t>项目管理制度健全，</w:t>
      </w:r>
      <w:r>
        <w:rPr>
          <w:rFonts w:ascii="仿宋_GB2312" w:eastAsia="仿宋_GB2312" w:hAnsi="仿宋" w:hint="eastAsia"/>
          <w:sz w:val="32"/>
          <w:szCs w:val="32"/>
        </w:rPr>
        <w:t>该项指标综合得分2分。</w:t>
      </w:r>
    </w:p>
    <w:p w14:paraId="29C9759E" w14:textId="77777777" w:rsidR="00717CD4" w:rsidRDefault="00000000">
      <w:pPr>
        <w:spacing w:line="560" w:lineRule="exact"/>
        <w:ind w:left="602"/>
        <w:rPr>
          <w:rFonts w:ascii="仿宋_GB2312" w:eastAsia="仿宋_GB2312" w:hAnsi="仿宋"/>
          <w:b/>
          <w:sz w:val="32"/>
          <w:szCs w:val="32"/>
        </w:rPr>
      </w:pPr>
      <w:r>
        <w:rPr>
          <w:rFonts w:ascii="仿宋_GB2312" w:eastAsia="仿宋_GB2312" w:hAnsi="仿宋" w:hint="eastAsia"/>
          <w:b/>
          <w:sz w:val="32"/>
          <w:szCs w:val="32"/>
        </w:rPr>
        <w:t>b）制度执行有效性（标准分值</w:t>
      </w:r>
      <w:r>
        <w:rPr>
          <w:rFonts w:ascii="仿宋_GB2312" w:eastAsia="仿宋_GB2312" w:hAnsi="仿宋"/>
          <w:b/>
          <w:sz w:val="32"/>
          <w:szCs w:val="32"/>
        </w:rPr>
        <w:t>7</w:t>
      </w:r>
      <w:r>
        <w:rPr>
          <w:rFonts w:ascii="仿宋_GB2312" w:eastAsia="仿宋_GB2312" w:hAnsi="仿宋" w:hint="eastAsia"/>
          <w:b/>
          <w:sz w:val="32"/>
          <w:szCs w:val="32"/>
        </w:rPr>
        <w:t>分）</w:t>
      </w:r>
    </w:p>
    <w:p w14:paraId="30B1F9ED" w14:textId="77777777" w:rsidR="00717CD4" w:rsidRDefault="00000000">
      <w:pPr>
        <w:spacing w:line="560" w:lineRule="exact"/>
        <w:rPr>
          <w:rFonts w:ascii="仿宋_GB2312" w:eastAsia="仿宋_GB2312" w:hAnsi="仿宋" w:cs="宋体"/>
          <w:sz w:val="32"/>
          <w:szCs w:val="32"/>
        </w:rPr>
      </w:pPr>
      <w:r>
        <w:rPr>
          <w:rFonts w:ascii="仿宋_GB2312" w:eastAsia="仿宋_GB2312" w:hAnsi="仿宋" w:cs="宋体" w:hint="eastAsia"/>
          <w:sz w:val="32"/>
          <w:szCs w:val="32"/>
        </w:rPr>
        <w:t xml:space="preserve">   </w:t>
      </w:r>
      <w:r>
        <w:rPr>
          <w:rFonts w:ascii="仿宋_GB2312" w:eastAsia="仿宋_GB2312" w:hAnsi="仿宋" w:cs="宋体" w:hint="eastAsia"/>
          <w:b/>
          <w:sz w:val="32"/>
          <w:szCs w:val="32"/>
        </w:rPr>
        <w:t xml:space="preserve"> 指标内容：</w:t>
      </w:r>
      <w:r>
        <w:rPr>
          <w:rFonts w:ascii="仿宋_GB2312" w:eastAsia="仿宋_GB2312" w:hAnsi="仿宋" w:cs="宋体" w:hint="eastAsia"/>
          <w:sz w:val="32"/>
          <w:szCs w:val="32"/>
        </w:rPr>
        <w:t>项目实施是否符合相关管理规定，用以反映和考核相关管理制度的有效执行情况。</w:t>
      </w:r>
    </w:p>
    <w:p w14:paraId="36CDD689" w14:textId="77777777" w:rsidR="00717CD4" w:rsidRDefault="00000000">
      <w:pPr>
        <w:spacing w:line="560" w:lineRule="exact"/>
        <w:ind w:firstLine="600"/>
        <w:rPr>
          <w:rFonts w:ascii="仿宋_GB2312" w:eastAsia="仿宋_GB2312" w:hAnsi="仿宋" w:cs="楷体"/>
          <w:bCs/>
          <w:sz w:val="32"/>
          <w:szCs w:val="32"/>
        </w:rPr>
      </w:pPr>
      <w:r>
        <w:rPr>
          <w:rFonts w:ascii="仿宋_GB2312" w:eastAsia="仿宋_GB2312" w:hAnsi="仿宋" w:cs="楷体" w:hint="eastAsia"/>
          <w:b/>
          <w:sz w:val="32"/>
          <w:szCs w:val="32"/>
        </w:rPr>
        <w:t>评价分析：</w:t>
      </w:r>
      <w:r>
        <w:rPr>
          <w:rFonts w:ascii="仿宋_GB2312" w:eastAsia="仿宋_GB2312" w:hAnsi="仿宋" w:cs="楷体" w:hint="eastAsia"/>
          <w:bCs/>
          <w:sz w:val="32"/>
          <w:szCs w:val="32"/>
        </w:rPr>
        <w:t>项目未进行大的调整，项目实施条件到位，但会计核算不规范，采用序时流水账的形式进行记录，未按项目进行分类核算，扣2分；项目实施未严格按照施工合同约定工期执行，项目实施完工后未及时组织竣工验收，扣2分。</w:t>
      </w:r>
    </w:p>
    <w:p w14:paraId="11AC0CA8" w14:textId="77777777" w:rsidR="00717CD4" w:rsidRDefault="00000000">
      <w:pPr>
        <w:spacing w:line="560" w:lineRule="exact"/>
        <w:ind w:firstLine="600"/>
        <w:rPr>
          <w:rFonts w:ascii="仿宋_GB2312" w:eastAsia="仿宋_GB2312" w:hAnsi="仿宋"/>
          <w:sz w:val="32"/>
          <w:szCs w:val="32"/>
        </w:rPr>
      </w:pPr>
      <w:r>
        <w:rPr>
          <w:rFonts w:ascii="仿宋_GB2312" w:eastAsia="仿宋_GB2312" w:hAnsi="仿宋" w:cs="楷体" w:hint="eastAsia"/>
          <w:b/>
          <w:sz w:val="32"/>
          <w:szCs w:val="32"/>
        </w:rPr>
        <w:t>评价得分：</w:t>
      </w:r>
      <w:r>
        <w:rPr>
          <w:rFonts w:ascii="仿宋_GB2312" w:eastAsia="仿宋_GB2312" w:hAnsi="仿宋" w:cs="楷体" w:hint="eastAsia"/>
          <w:bCs/>
          <w:sz w:val="32"/>
          <w:szCs w:val="32"/>
        </w:rPr>
        <w:t>根据评分标准，</w:t>
      </w:r>
      <w:r>
        <w:rPr>
          <w:rFonts w:ascii="仿宋_GB2312" w:eastAsia="仿宋_GB2312" w:hAnsi="仿宋" w:hint="eastAsia"/>
          <w:sz w:val="32"/>
          <w:szCs w:val="32"/>
        </w:rPr>
        <w:t>该项指标综合评价得分3分。</w:t>
      </w:r>
    </w:p>
    <w:p w14:paraId="106E3611" w14:textId="77777777" w:rsidR="00717CD4" w:rsidRDefault="00000000">
      <w:pPr>
        <w:spacing w:line="560" w:lineRule="exact"/>
        <w:ind w:firstLineChars="200" w:firstLine="643"/>
        <w:rPr>
          <w:rFonts w:ascii="仿宋_GB2312" w:eastAsia="仿宋_GB2312" w:hAnsi="仿宋" w:cs="楷体"/>
          <w:b/>
          <w:bCs/>
          <w:sz w:val="32"/>
          <w:szCs w:val="32"/>
        </w:rPr>
      </w:pPr>
      <w:bookmarkStart w:id="22" w:name="_Toc651"/>
      <w:bookmarkStart w:id="23" w:name="_Toc7174"/>
      <w:r>
        <w:rPr>
          <w:rFonts w:ascii="仿宋_GB2312" w:eastAsia="仿宋_GB2312" w:hAnsi="仿宋" w:hint="eastAsia"/>
          <w:b/>
          <w:bCs/>
          <w:sz w:val="32"/>
          <w:szCs w:val="32"/>
        </w:rPr>
        <w:t>3.</w:t>
      </w:r>
      <w:r>
        <w:rPr>
          <w:rFonts w:ascii="仿宋_GB2312" w:eastAsia="仿宋_GB2312" w:hAnsi="仿宋" w:cs="楷体" w:hint="eastAsia"/>
          <w:b/>
          <w:bCs/>
          <w:sz w:val="32"/>
          <w:szCs w:val="32"/>
        </w:rPr>
        <w:t>产出分析</w:t>
      </w:r>
      <w:bookmarkEnd w:id="22"/>
      <w:bookmarkEnd w:id="23"/>
    </w:p>
    <w:p w14:paraId="6F1CE405" w14:textId="77777777" w:rsidR="00717CD4" w:rsidRDefault="00000000">
      <w:pPr>
        <w:spacing w:line="560" w:lineRule="exact"/>
        <w:ind w:firstLine="615"/>
        <w:rPr>
          <w:rFonts w:ascii="仿宋_GB2312" w:eastAsia="仿宋_GB2312" w:hAnsi="仿宋" w:cs="楷体"/>
          <w:b/>
          <w:bCs/>
          <w:sz w:val="32"/>
          <w:szCs w:val="32"/>
        </w:rPr>
      </w:pPr>
      <w:r>
        <w:rPr>
          <w:rFonts w:ascii="仿宋_GB2312" w:eastAsia="仿宋_GB2312" w:hAnsi="仿宋" w:cs="楷体" w:hint="eastAsia"/>
          <w:b/>
          <w:bCs/>
          <w:sz w:val="32"/>
          <w:szCs w:val="32"/>
        </w:rPr>
        <w:lastRenderedPageBreak/>
        <w:t>（1）产出数量</w:t>
      </w:r>
    </w:p>
    <w:p w14:paraId="42647659" w14:textId="77777777" w:rsidR="00717CD4" w:rsidRDefault="00000000">
      <w:pPr>
        <w:spacing w:line="560" w:lineRule="exact"/>
        <w:ind w:firstLine="615"/>
        <w:rPr>
          <w:rFonts w:ascii="仿宋_GB2312" w:eastAsia="仿宋_GB2312" w:hAnsi="仿宋" w:cs="楷体"/>
          <w:bCs/>
          <w:sz w:val="32"/>
          <w:szCs w:val="32"/>
        </w:rPr>
      </w:pPr>
      <w:r>
        <w:rPr>
          <w:rFonts w:ascii="仿宋_GB2312" w:eastAsia="仿宋_GB2312" w:hAnsi="仿宋" w:cs="楷体" w:hint="eastAsia"/>
          <w:b/>
          <w:bCs/>
          <w:sz w:val="32"/>
          <w:szCs w:val="32"/>
        </w:rPr>
        <w:t>指标内容：</w:t>
      </w:r>
      <w:r>
        <w:rPr>
          <w:rFonts w:ascii="仿宋_GB2312" w:eastAsia="仿宋_GB2312" w:hAnsi="仿宋" w:cs="楷体" w:hint="eastAsia"/>
          <w:bCs/>
          <w:sz w:val="32"/>
          <w:szCs w:val="32"/>
        </w:rPr>
        <w:t>项目实施的实际产出数与计划产出数的比率，用以反映和考核项目产出数量目标的实现程度。</w:t>
      </w:r>
    </w:p>
    <w:p w14:paraId="231D08C7" w14:textId="77777777" w:rsidR="00717CD4" w:rsidRDefault="00000000">
      <w:pPr>
        <w:spacing w:line="560" w:lineRule="exact"/>
        <w:ind w:firstLine="615"/>
        <w:rPr>
          <w:rFonts w:ascii="仿宋_GB2312" w:eastAsia="仿宋_GB2312" w:hAnsi="仿宋" w:cs="楷体"/>
          <w:b/>
          <w:bCs/>
          <w:sz w:val="32"/>
          <w:szCs w:val="32"/>
        </w:rPr>
      </w:pPr>
      <w:r>
        <w:rPr>
          <w:rFonts w:ascii="宋体" w:hAnsi="宋体" w:cs="宋体" w:hint="eastAsia"/>
          <w:b/>
          <w:bCs/>
          <w:sz w:val="32"/>
          <w:szCs w:val="32"/>
        </w:rPr>
        <w:t>①</w:t>
      </w:r>
      <w:r>
        <w:rPr>
          <w:rFonts w:ascii="仿宋_GB2312" w:eastAsia="仿宋_GB2312" w:hAnsi="仿宋" w:cs="楷体" w:hint="eastAsia"/>
          <w:b/>
          <w:bCs/>
          <w:sz w:val="32"/>
          <w:szCs w:val="32"/>
        </w:rPr>
        <w:t>机动车道改造完成率（标准分值2分）</w:t>
      </w:r>
    </w:p>
    <w:p w14:paraId="2BE688F8" w14:textId="77777777" w:rsidR="00717CD4" w:rsidRDefault="00000000">
      <w:pPr>
        <w:spacing w:line="560" w:lineRule="exact"/>
        <w:ind w:firstLine="615"/>
        <w:rPr>
          <w:rFonts w:ascii="仿宋_GB2312" w:eastAsia="仿宋_GB2312" w:hAnsi="仿宋" w:cs="楷体"/>
          <w:sz w:val="32"/>
          <w:szCs w:val="32"/>
        </w:rPr>
      </w:pPr>
      <w:r>
        <w:rPr>
          <w:rFonts w:ascii="仿宋_GB2312" w:eastAsia="仿宋_GB2312" w:hAnsi="仿宋" w:cs="楷体" w:hint="eastAsia"/>
          <w:b/>
          <w:bCs/>
          <w:sz w:val="32"/>
          <w:szCs w:val="32"/>
        </w:rPr>
        <w:t>评价分析：</w:t>
      </w:r>
      <w:r>
        <w:rPr>
          <w:rFonts w:ascii="仿宋_GB2312" w:eastAsia="仿宋_GB2312" w:hAnsi="仿宋" w:cs="楷体" w:hint="eastAsia"/>
          <w:sz w:val="32"/>
          <w:szCs w:val="32"/>
        </w:rPr>
        <w:t>13个小区，计划改造机动车道15023米，实际完成150306米，改造完成率为100.05%。</w:t>
      </w:r>
    </w:p>
    <w:p w14:paraId="4621614B" w14:textId="77777777" w:rsidR="00717CD4" w:rsidRDefault="00000000">
      <w:pPr>
        <w:spacing w:line="560" w:lineRule="exact"/>
        <w:ind w:firstLine="615"/>
        <w:rPr>
          <w:rFonts w:ascii="仿宋_GB2312" w:eastAsia="仿宋_GB2312" w:hAnsi="仿宋" w:cs="楷体"/>
          <w:sz w:val="32"/>
          <w:szCs w:val="32"/>
        </w:rPr>
      </w:pPr>
      <w:r>
        <w:rPr>
          <w:rFonts w:ascii="仿宋_GB2312" w:eastAsia="仿宋_GB2312" w:hAnsi="仿宋" w:cs="楷体" w:hint="eastAsia"/>
          <w:b/>
          <w:sz w:val="32"/>
          <w:szCs w:val="32"/>
        </w:rPr>
        <w:t>评价得分：</w:t>
      </w:r>
      <w:r>
        <w:rPr>
          <w:rFonts w:ascii="仿宋_GB2312" w:eastAsia="仿宋_GB2312" w:hAnsi="仿宋" w:cs="楷体" w:hint="eastAsia"/>
          <w:bCs/>
          <w:sz w:val="32"/>
          <w:szCs w:val="32"/>
        </w:rPr>
        <w:t>根据评分标准，</w:t>
      </w:r>
      <w:r>
        <w:rPr>
          <w:rFonts w:ascii="仿宋_GB2312" w:eastAsia="仿宋_GB2312" w:hAnsi="仿宋" w:hint="eastAsia"/>
          <w:sz w:val="32"/>
          <w:szCs w:val="32"/>
        </w:rPr>
        <w:t>该项指标综合评价得2分。</w:t>
      </w:r>
    </w:p>
    <w:p w14:paraId="099E53DD" w14:textId="77777777" w:rsidR="00717CD4" w:rsidRDefault="00000000">
      <w:pPr>
        <w:spacing w:line="560" w:lineRule="exact"/>
        <w:ind w:firstLine="615"/>
        <w:rPr>
          <w:rFonts w:ascii="宋体" w:hAnsi="宋体" w:cs="宋体"/>
          <w:sz w:val="32"/>
          <w:szCs w:val="32"/>
        </w:rPr>
      </w:pPr>
      <w:r>
        <w:rPr>
          <w:rFonts w:ascii="宋体" w:hAnsi="宋体" w:cs="宋体" w:hint="eastAsia"/>
          <w:b/>
          <w:bCs/>
          <w:sz w:val="32"/>
          <w:szCs w:val="32"/>
        </w:rPr>
        <w:t>②</w:t>
      </w:r>
      <w:r>
        <w:rPr>
          <w:rFonts w:ascii="仿宋_GB2312" w:eastAsia="仿宋_GB2312" w:hAnsi="仿宋" w:cs="楷体" w:hint="eastAsia"/>
          <w:b/>
          <w:bCs/>
          <w:sz w:val="32"/>
          <w:szCs w:val="32"/>
        </w:rPr>
        <w:t>人行道改造完成率（标准分值2分）</w:t>
      </w:r>
    </w:p>
    <w:p w14:paraId="1A04020E" w14:textId="77777777" w:rsidR="00717CD4" w:rsidRDefault="00000000">
      <w:pPr>
        <w:spacing w:line="560" w:lineRule="exact"/>
        <w:ind w:firstLine="615"/>
        <w:rPr>
          <w:rFonts w:ascii="宋体" w:eastAsia="仿宋_GB2312" w:hAnsi="宋体" w:cs="宋体"/>
          <w:sz w:val="32"/>
          <w:szCs w:val="32"/>
        </w:rPr>
      </w:pPr>
      <w:r>
        <w:rPr>
          <w:rFonts w:ascii="仿宋_GB2312" w:eastAsia="仿宋_GB2312" w:hAnsi="仿宋" w:cs="楷体" w:hint="eastAsia"/>
          <w:b/>
          <w:bCs/>
          <w:sz w:val="32"/>
          <w:szCs w:val="32"/>
        </w:rPr>
        <w:t>评价分析：</w:t>
      </w:r>
      <w:r>
        <w:rPr>
          <w:rFonts w:ascii="仿宋_GB2312" w:eastAsia="仿宋_GB2312" w:hAnsi="仿宋" w:cs="楷体" w:hint="eastAsia"/>
          <w:sz w:val="32"/>
          <w:szCs w:val="32"/>
        </w:rPr>
        <w:t>13个小区，计划改造人行道117879米，实际完成109941米，人行道完成率为93.27%。</w:t>
      </w:r>
    </w:p>
    <w:p w14:paraId="26CF927A" w14:textId="77777777" w:rsidR="00717CD4" w:rsidRDefault="00000000">
      <w:pPr>
        <w:spacing w:line="560" w:lineRule="exact"/>
        <w:ind w:firstLine="615"/>
        <w:rPr>
          <w:rFonts w:ascii="仿宋_GB2312" w:eastAsia="仿宋_GB2312" w:hAnsi="仿宋" w:cs="楷体"/>
          <w:sz w:val="32"/>
          <w:szCs w:val="32"/>
        </w:rPr>
      </w:pPr>
      <w:r>
        <w:rPr>
          <w:rFonts w:ascii="仿宋_GB2312" w:eastAsia="仿宋_GB2312" w:hAnsi="仿宋" w:cs="楷体" w:hint="eastAsia"/>
          <w:b/>
          <w:sz w:val="32"/>
          <w:szCs w:val="32"/>
        </w:rPr>
        <w:t>评价得分：</w:t>
      </w:r>
      <w:r>
        <w:rPr>
          <w:rFonts w:ascii="仿宋_GB2312" w:eastAsia="仿宋_GB2312" w:hAnsi="仿宋" w:cs="楷体" w:hint="eastAsia"/>
          <w:bCs/>
          <w:sz w:val="32"/>
          <w:szCs w:val="32"/>
        </w:rPr>
        <w:t>根据评分标准，</w:t>
      </w:r>
      <w:r>
        <w:rPr>
          <w:rFonts w:ascii="仿宋_GB2312" w:eastAsia="仿宋_GB2312" w:hAnsi="仿宋" w:hint="eastAsia"/>
          <w:sz w:val="32"/>
          <w:szCs w:val="32"/>
        </w:rPr>
        <w:t>该项指标综合评价得1.87分。</w:t>
      </w:r>
    </w:p>
    <w:p w14:paraId="04331F6D" w14:textId="77777777" w:rsidR="00717CD4" w:rsidRDefault="00000000">
      <w:pPr>
        <w:tabs>
          <w:tab w:val="left" w:pos="1060"/>
        </w:tabs>
        <w:spacing w:line="560" w:lineRule="exact"/>
        <w:ind w:firstLine="615"/>
        <w:rPr>
          <w:rFonts w:ascii="宋体" w:hAnsi="宋体" w:cs="宋体"/>
          <w:sz w:val="32"/>
          <w:szCs w:val="32"/>
        </w:rPr>
      </w:pPr>
      <w:r>
        <w:rPr>
          <w:rFonts w:ascii="仿宋" w:eastAsia="仿宋" w:hAnsi="仿宋" w:cs="仿宋" w:hint="eastAsia"/>
          <w:b/>
          <w:bCs/>
          <w:sz w:val="32"/>
          <w:szCs w:val="32"/>
        </w:rPr>
        <w:t>③供水管道改造完成率</w:t>
      </w:r>
      <w:r>
        <w:rPr>
          <w:rFonts w:ascii="仿宋_GB2312" w:eastAsia="仿宋_GB2312" w:hAnsi="仿宋" w:cs="楷体" w:hint="eastAsia"/>
          <w:b/>
          <w:bCs/>
          <w:sz w:val="32"/>
          <w:szCs w:val="32"/>
        </w:rPr>
        <w:t>（标准分值2分）</w:t>
      </w:r>
    </w:p>
    <w:p w14:paraId="3849488D" w14:textId="77777777" w:rsidR="00717CD4" w:rsidRDefault="00000000">
      <w:pPr>
        <w:spacing w:line="560" w:lineRule="exact"/>
        <w:ind w:firstLine="615"/>
        <w:rPr>
          <w:rFonts w:ascii="宋体" w:eastAsia="仿宋_GB2312" w:hAnsi="宋体" w:cs="宋体"/>
          <w:sz w:val="32"/>
          <w:szCs w:val="32"/>
        </w:rPr>
      </w:pPr>
      <w:r>
        <w:rPr>
          <w:rFonts w:ascii="仿宋_GB2312" w:eastAsia="仿宋_GB2312" w:hAnsi="仿宋" w:cs="楷体" w:hint="eastAsia"/>
          <w:b/>
          <w:bCs/>
          <w:sz w:val="32"/>
          <w:szCs w:val="32"/>
        </w:rPr>
        <w:t>评价分析：</w:t>
      </w:r>
      <w:r>
        <w:rPr>
          <w:rFonts w:ascii="仿宋_GB2312" w:eastAsia="仿宋_GB2312" w:hAnsi="仿宋" w:cs="楷体" w:hint="eastAsia"/>
          <w:sz w:val="32"/>
          <w:szCs w:val="32"/>
        </w:rPr>
        <w:t>13个小区，计划改造供水管道23778米，实际完成23841米，供水管道完成率为100.26%。</w:t>
      </w:r>
    </w:p>
    <w:p w14:paraId="6E712CA6" w14:textId="77777777" w:rsidR="00717CD4" w:rsidRDefault="00000000">
      <w:pPr>
        <w:spacing w:line="560" w:lineRule="exact"/>
        <w:ind w:firstLine="615"/>
        <w:rPr>
          <w:rFonts w:ascii="仿宋_GB2312" w:eastAsia="仿宋_GB2312" w:hAnsi="仿宋_GB2312" w:cs="仿宋_GB2312"/>
          <w:sz w:val="32"/>
          <w:szCs w:val="32"/>
        </w:rPr>
      </w:pPr>
      <w:r>
        <w:rPr>
          <w:rFonts w:ascii="仿宋_GB2312" w:eastAsia="仿宋_GB2312" w:hAnsi="仿宋" w:cs="楷体" w:hint="eastAsia"/>
          <w:b/>
          <w:sz w:val="32"/>
          <w:szCs w:val="32"/>
        </w:rPr>
        <w:t>评价得分：</w:t>
      </w:r>
      <w:r>
        <w:rPr>
          <w:rFonts w:ascii="仿宋_GB2312" w:eastAsia="仿宋_GB2312" w:hAnsi="仿宋" w:cs="楷体" w:hint="eastAsia"/>
          <w:bCs/>
          <w:sz w:val="32"/>
          <w:szCs w:val="32"/>
        </w:rPr>
        <w:t>根据评分标准，</w:t>
      </w:r>
      <w:r>
        <w:rPr>
          <w:rFonts w:ascii="仿宋_GB2312" w:eastAsia="仿宋_GB2312" w:hAnsi="仿宋" w:hint="eastAsia"/>
          <w:sz w:val="32"/>
          <w:szCs w:val="32"/>
        </w:rPr>
        <w:t>该项指标综合评价得2分。</w:t>
      </w:r>
    </w:p>
    <w:p w14:paraId="06CADDEF" w14:textId="77777777" w:rsidR="00717CD4" w:rsidRDefault="00000000">
      <w:pPr>
        <w:tabs>
          <w:tab w:val="left" w:pos="798"/>
        </w:tabs>
        <w:spacing w:line="560" w:lineRule="exact"/>
        <w:ind w:firstLine="615"/>
        <w:rPr>
          <w:rFonts w:ascii="仿宋_GB2312" w:eastAsia="仿宋_GB2312" w:hAnsi="仿宋" w:cs="楷体"/>
          <w:sz w:val="32"/>
          <w:szCs w:val="32"/>
        </w:rPr>
      </w:pPr>
      <w:r>
        <w:rPr>
          <w:rFonts w:ascii="仿宋" w:eastAsia="仿宋" w:hAnsi="仿宋" w:cs="仿宋" w:hint="eastAsia"/>
          <w:b/>
          <w:bCs/>
          <w:sz w:val="32"/>
          <w:szCs w:val="32"/>
        </w:rPr>
        <w:tab/>
        <w:t>④天然气管</w:t>
      </w:r>
      <w:proofErr w:type="gramStart"/>
      <w:r>
        <w:rPr>
          <w:rFonts w:ascii="仿宋" w:eastAsia="仿宋" w:hAnsi="仿宋" w:cs="仿宋" w:hint="eastAsia"/>
          <w:b/>
          <w:bCs/>
          <w:sz w:val="32"/>
          <w:szCs w:val="32"/>
        </w:rPr>
        <w:t>道改造</w:t>
      </w:r>
      <w:proofErr w:type="gramEnd"/>
      <w:r>
        <w:rPr>
          <w:rFonts w:ascii="仿宋" w:eastAsia="仿宋" w:hAnsi="仿宋" w:cs="仿宋" w:hint="eastAsia"/>
          <w:b/>
          <w:bCs/>
          <w:sz w:val="32"/>
          <w:szCs w:val="32"/>
        </w:rPr>
        <w:t>完成率（</w:t>
      </w:r>
      <w:r>
        <w:rPr>
          <w:rFonts w:ascii="仿宋_GB2312" w:eastAsia="仿宋_GB2312" w:hAnsi="仿宋" w:cs="楷体" w:hint="eastAsia"/>
          <w:b/>
          <w:bCs/>
          <w:sz w:val="32"/>
          <w:szCs w:val="32"/>
        </w:rPr>
        <w:t>标准分值2分）</w:t>
      </w:r>
    </w:p>
    <w:p w14:paraId="2FB0D698" w14:textId="77777777" w:rsidR="00717CD4" w:rsidRDefault="00000000">
      <w:pPr>
        <w:spacing w:line="560" w:lineRule="exact"/>
        <w:ind w:firstLine="615"/>
        <w:rPr>
          <w:rFonts w:ascii="仿宋_GB2312" w:eastAsia="仿宋_GB2312" w:hAnsi="仿宋" w:cs="楷体"/>
          <w:sz w:val="32"/>
          <w:szCs w:val="32"/>
        </w:rPr>
      </w:pPr>
      <w:r>
        <w:rPr>
          <w:rFonts w:ascii="仿宋_GB2312" w:eastAsia="仿宋_GB2312" w:hAnsi="仿宋" w:cs="楷体" w:hint="eastAsia"/>
          <w:b/>
          <w:bCs/>
          <w:sz w:val="32"/>
          <w:szCs w:val="32"/>
        </w:rPr>
        <w:t>评价分析：</w:t>
      </w:r>
      <w:r>
        <w:rPr>
          <w:rFonts w:ascii="仿宋_GB2312" w:eastAsia="仿宋_GB2312" w:hAnsi="仿宋" w:cs="楷体" w:hint="eastAsia"/>
          <w:sz w:val="32"/>
          <w:szCs w:val="32"/>
        </w:rPr>
        <w:t>13个小区，计划改造天然气管道3146米，实际完成3215米，天然气管道完成率为102.19%。</w:t>
      </w:r>
    </w:p>
    <w:p w14:paraId="2E25449C" w14:textId="77777777" w:rsidR="00717CD4" w:rsidRDefault="00000000">
      <w:pPr>
        <w:spacing w:line="560" w:lineRule="exact"/>
        <w:ind w:firstLine="615"/>
        <w:rPr>
          <w:rFonts w:ascii="仿宋_GB2312" w:eastAsia="仿宋_GB2312" w:hAnsi="仿宋_GB2312" w:cs="仿宋_GB2312"/>
          <w:sz w:val="32"/>
          <w:szCs w:val="32"/>
        </w:rPr>
      </w:pPr>
      <w:r>
        <w:rPr>
          <w:rFonts w:ascii="仿宋_GB2312" w:eastAsia="仿宋_GB2312" w:hAnsi="仿宋" w:cs="楷体" w:hint="eastAsia"/>
          <w:b/>
          <w:sz w:val="32"/>
          <w:szCs w:val="32"/>
        </w:rPr>
        <w:t>评价得分：</w:t>
      </w:r>
      <w:r>
        <w:rPr>
          <w:rFonts w:ascii="仿宋_GB2312" w:eastAsia="仿宋_GB2312" w:hAnsi="仿宋" w:cs="楷体" w:hint="eastAsia"/>
          <w:bCs/>
          <w:sz w:val="32"/>
          <w:szCs w:val="32"/>
        </w:rPr>
        <w:t>根据评分标准，</w:t>
      </w:r>
      <w:r>
        <w:rPr>
          <w:rFonts w:ascii="仿宋_GB2312" w:eastAsia="仿宋_GB2312" w:hAnsi="仿宋" w:hint="eastAsia"/>
          <w:sz w:val="32"/>
          <w:szCs w:val="32"/>
        </w:rPr>
        <w:t>该项指标综合评价得2分。</w:t>
      </w:r>
    </w:p>
    <w:p w14:paraId="66C5E1C5" w14:textId="77777777" w:rsidR="00717CD4" w:rsidRDefault="00000000">
      <w:pPr>
        <w:tabs>
          <w:tab w:val="left" w:pos="798"/>
        </w:tabs>
        <w:spacing w:line="560" w:lineRule="exact"/>
        <w:ind w:firstLine="615"/>
        <w:rPr>
          <w:rFonts w:ascii="仿宋_GB2312" w:eastAsia="仿宋_GB2312" w:hAnsi="仿宋" w:cs="楷体"/>
          <w:sz w:val="32"/>
          <w:szCs w:val="32"/>
        </w:rPr>
      </w:pPr>
      <w:r>
        <w:rPr>
          <w:rFonts w:ascii="仿宋" w:eastAsia="仿宋" w:hAnsi="仿宋" w:cs="仿宋" w:hint="eastAsia"/>
          <w:b/>
          <w:bCs/>
          <w:sz w:val="32"/>
          <w:szCs w:val="32"/>
        </w:rPr>
        <w:t>⑤电力线路改造完成率（</w:t>
      </w:r>
      <w:r>
        <w:rPr>
          <w:rFonts w:ascii="仿宋_GB2312" w:eastAsia="仿宋_GB2312" w:hAnsi="仿宋" w:cs="楷体" w:hint="eastAsia"/>
          <w:b/>
          <w:bCs/>
          <w:sz w:val="32"/>
          <w:szCs w:val="32"/>
        </w:rPr>
        <w:t>标准分值2分）</w:t>
      </w:r>
    </w:p>
    <w:p w14:paraId="50733F3F" w14:textId="77777777" w:rsidR="00717CD4" w:rsidRDefault="00000000">
      <w:pPr>
        <w:spacing w:line="560" w:lineRule="exact"/>
        <w:ind w:firstLine="615"/>
        <w:rPr>
          <w:rFonts w:ascii="仿宋_GB2312" w:eastAsia="仿宋_GB2312" w:hAnsi="仿宋" w:cs="楷体"/>
          <w:sz w:val="32"/>
          <w:szCs w:val="32"/>
        </w:rPr>
      </w:pPr>
      <w:r>
        <w:rPr>
          <w:rFonts w:ascii="仿宋_GB2312" w:eastAsia="仿宋_GB2312" w:hAnsi="仿宋" w:cs="楷体" w:hint="eastAsia"/>
          <w:b/>
          <w:bCs/>
          <w:sz w:val="32"/>
          <w:szCs w:val="32"/>
        </w:rPr>
        <w:t>评价分析：</w:t>
      </w:r>
      <w:r>
        <w:rPr>
          <w:rFonts w:ascii="仿宋_GB2312" w:eastAsia="仿宋_GB2312" w:hAnsi="仿宋" w:cs="楷体" w:hint="eastAsia"/>
          <w:sz w:val="32"/>
          <w:szCs w:val="32"/>
        </w:rPr>
        <w:t>13个小区，计划改造照明用电线路18960米，实际完成19018米，电力线路改造完成率为100.31%。</w:t>
      </w:r>
    </w:p>
    <w:p w14:paraId="704E3750" w14:textId="77777777" w:rsidR="00717CD4" w:rsidRDefault="00000000">
      <w:pPr>
        <w:spacing w:line="560" w:lineRule="exact"/>
        <w:ind w:firstLine="615"/>
        <w:rPr>
          <w:rFonts w:ascii="仿宋_GB2312" w:eastAsia="仿宋_GB2312" w:hAnsi="仿宋_GB2312" w:cs="仿宋_GB2312"/>
          <w:sz w:val="32"/>
          <w:szCs w:val="32"/>
        </w:rPr>
      </w:pPr>
      <w:r>
        <w:rPr>
          <w:rFonts w:ascii="仿宋_GB2312" w:eastAsia="仿宋_GB2312" w:hAnsi="仿宋" w:cs="楷体" w:hint="eastAsia"/>
          <w:b/>
          <w:sz w:val="32"/>
          <w:szCs w:val="32"/>
        </w:rPr>
        <w:lastRenderedPageBreak/>
        <w:t>评价得分：</w:t>
      </w:r>
      <w:r>
        <w:rPr>
          <w:rFonts w:ascii="仿宋_GB2312" w:eastAsia="仿宋_GB2312" w:hAnsi="仿宋" w:cs="楷体" w:hint="eastAsia"/>
          <w:bCs/>
          <w:sz w:val="32"/>
          <w:szCs w:val="32"/>
        </w:rPr>
        <w:t>根据评分标准，</w:t>
      </w:r>
      <w:r>
        <w:rPr>
          <w:rFonts w:ascii="仿宋_GB2312" w:eastAsia="仿宋_GB2312" w:hAnsi="仿宋" w:hint="eastAsia"/>
          <w:sz w:val="32"/>
          <w:szCs w:val="32"/>
        </w:rPr>
        <w:t>该项指标综合评价得2分。</w:t>
      </w:r>
    </w:p>
    <w:p w14:paraId="03ACF9B1" w14:textId="77777777" w:rsidR="00717CD4" w:rsidRDefault="00000000">
      <w:pPr>
        <w:tabs>
          <w:tab w:val="left" w:pos="798"/>
        </w:tabs>
        <w:spacing w:line="560" w:lineRule="exact"/>
        <w:ind w:firstLine="615"/>
        <w:rPr>
          <w:rFonts w:ascii="仿宋" w:eastAsia="仿宋" w:hAnsi="仿宋" w:cs="仿宋"/>
          <w:b/>
          <w:bCs/>
          <w:sz w:val="32"/>
          <w:szCs w:val="32"/>
        </w:rPr>
      </w:pPr>
      <w:r>
        <w:rPr>
          <w:rFonts w:ascii="仿宋" w:eastAsia="仿宋" w:hAnsi="仿宋" w:cs="仿宋" w:hint="eastAsia"/>
          <w:b/>
          <w:bCs/>
          <w:sz w:val="32"/>
          <w:szCs w:val="32"/>
        </w:rPr>
        <w:t>⑥停车场改造完成率（标准分值2分）</w:t>
      </w:r>
    </w:p>
    <w:p w14:paraId="1DF3B812" w14:textId="77777777" w:rsidR="00717CD4" w:rsidRDefault="00000000">
      <w:pPr>
        <w:spacing w:line="560" w:lineRule="exact"/>
        <w:ind w:firstLine="615"/>
        <w:rPr>
          <w:rFonts w:ascii="仿宋_GB2312" w:eastAsia="仿宋_GB2312" w:hAnsi="仿宋" w:cs="楷体"/>
          <w:sz w:val="32"/>
          <w:szCs w:val="32"/>
        </w:rPr>
      </w:pPr>
      <w:r>
        <w:rPr>
          <w:rFonts w:ascii="仿宋_GB2312" w:eastAsia="仿宋_GB2312" w:hAnsi="仿宋" w:cs="楷体" w:hint="eastAsia"/>
          <w:b/>
          <w:bCs/>
          <w:sz w:val="32"/>
          <w:szCs w:val="32"/>
        </w:rPr>
        <w:t>评价分析：</w:t>
      </w:r>
      <w:r>
        <w:rPr>
          <w:rFonts w:ascii="仿宋_GB2312" w:eastAsia="仿宋_GB2312" w:hAnsi="仿宋" w:cs="楷体" w:hint="eastAsia"/>
          <w:sz w:val="32"/>
          <w:szCs w:val="32"/>
        </w:rPr>
        <w:t>13个小区，计划改造停车场停车位1210个，实际完成1259个，停车场改造完成率为104.05%。</w:t>
      </w:r>
    </w:p>
    <w:p w14:paraId="29E949EE" w14:textId="77777777" w:rsidR="00717CD4" w:rsidRDefault="00000000">
      <w:pPr>
        <w:spacing w:line="560" w:lineRule="exact"/>
        <w:ind w:firstLine="615"/>
        <w:rPr>
          <w:rFonts w:ascii="仿宋_GB2312" w:eastAsia="仿宋_GB2312" w:hAnsi="仿宋" w:cs="楷体"/>
          <w:sz w:val="32"/>
          <w:szCs w:val="32"/>
        </w:rPr>
      </w:pPr>
      <w:r>
        <w:rPr>
          <w:rFonts w:ascii="仿宋_GB2312" w:eastAsia="仿宋_GB2312" w:hAnsi="仿宋" w:cs="楷体" w:hint="eastAsia"/>
          <w:b/>
          <w:sz w:val="32"/>
          <w:szCs w:val="32"/>
        </w:rPr>
        <w:t>评价得分：</w:t>
      </w:r>
      <w:r>
        <w:rPr>
          <w:rFonts w:ascii="仿宋_GB2312" w:eastAsia="仿宋_GB2312" w:hAnsi="仿宋" w:cs="楷体" w:hint="eastAsia"/>
          <w:bCs/>
          <w:sz w:val="32"/>
          <w:szCs w:val="32"/>
        </w:rPr>
        <w:t>根据评分标准，</w:t>
      </w:r>
      <w:r>
        <w:rPr>
          <w:rFonts w:ascii="仿宋_GB2312" w:eastAsia="仿宋_GB2312" w:hAnsi="仿宋" w:hint="eastAsia"/>
          <w:sz w:val="32"/>
          <w:szCs w:val="32"/>
        </w:rPr>
        <w:t>该项指标综合评价得2分。</w:t>
      </w:r>
    </w:p>
    <w:p w14:paraId="75C5FC8F" w14:textId="77777777" w:rsidR="00717CD4" w:rsidRDefault="00000000">
      <w:pPr>
        <w:spacing w:line="560" w:lineRule="exact"/>
        <w:ind w:firstLine="615"/>
        <w:rPr>
          <w:rFonts w:ascii="仿宋_GB2312" w:eastAsia="仿宋_GB2312" w:hAnsi="仿宋_GB2312" w:cs="仿宋_GB2312"/>
          <w:sz w:val="32"/>
          <w:szCs w:val="32"/>
        </w:rPr>
      </w:pPr>
      <w:r>
        <w:rPr>
          <w:rFonts w:ascii="微软雅黑" w:eastAsia="微软雅黑" w:hAnsi="微软雅黑" w:cs="微软雅黑" w:hint="eastAsia"/>
          <w:sz w:val="32"/>
          <w:szCs w:val="32"/>
        </w:rPr>
        <w:t>⑦</w:t>
      </w:r>
      <w:r>
        <w:rPr>
          <w:rFonts w:ascii="仿宋_GB2312" w:eastAsia="仿宋_GB2312" w:hAnsi="仿宋" w:cs="楷体" w:hint="eastAsia"/>
          <w:sz w:val="32"/>
          <w:szCs w:val="32"/>
        </w:rPr>
        <w:t>污水管道改造完成率</w:t>
      </w:r>
      <w:r>
        <w:rPr>
          <w:rFonts w:ascii="仿宋" w:eastAsia="仿宋" w:hAnsi="仿宋" w:cs="仿宋" w:hint="eastAsia"/>
          <w:b/>
          <w:bCs/>
          <w:sz w:val="32"/>
          <w:szCs w:val="32"/>
        </w:rPr>
        <w:t>（标准分值2分）</w:t>
      </w:r>
    </w:p>
    <w:p w14:paraId="4776F6A1" w14:textId="77777777" w:rsidR="00717CD4" w:rsidRDefault="00000000">
      <w:pPr>
        <w:spacing w:line="560" w:lineRule="exact"/>
        <w:ind w:firstLine="615"/>
        <w:rPr>
          <w:rFonts w:ascii="仿宋_GB2312" w:eastAsia="仿宋_GB2312" w:hAnsi="仿宋" w:cs="楷体"/>
          <w:sz w:val="32"/>
          <w:szCs w:val="32"/>
        </w:rPr>
      </w:pPr>
      <w:r>
        <w:rPr>
          <w:rFonts w:ascii="仿宋_GB2312" w:eastAsia="仿宋_GB2312" w:hAnsi="仿宋" w:cs="楷体" w:hint="eastAsia"/>
          <w:sz w:val="32"/>
          <w:szCs w:val="32"/>
        </w:rPr>
        <w:t>13个小区，计划污水管道34381米，实际完成34432米，污水管道改造完成率为100.15%。</w:t>
      </w:r>
    </w:p>
    <w:p w14:paraId="39E061EB" w14:textId="77777777" w:rsidR="00717CD4" w:rsidRDefault="00000000">
      <w:pPr>
        <w:spacing w:line="560" w:lineRule="exact"/>
        <w:ind w:firstLine="615"/>
        <w:rPr>
          <w:rFonts w:ascii="仿宋_GB2312" w:eastAsia="仿宋_GB2312" w:hAnsi="仿宋" w:cs="楷体"/>
          <w:sz w:val="32"/>
          <w:szCs w:val="32"/>
        </w:rPr>
      </w:pPr>
      <w:r>
        <w:rPr>
          <w:rFonts w:ascii="仿宋_GB2312" w:eastAsia="仿宋_GB2312" w:hAnsi="仿宋" w:cs="楷体" w:hint="eastAsia"/>
          <w:b/>
          <w:sz w:val="32"/>
          <w:szCs w:val="32"/>
        </w:rPr>
        <w:t>评价得分：</w:t>
      </w:r>
      <w:r>
        <w:rPr>
          <w:rFonts w:ascii="仿宋_GB2312" w:eastAsia="仿宋_GB2312" w:hAnsi="仿宋" w:cs="楷体" w:hint="eastAsia"/>
          <w:bCs/>
          <w:sz w:val="32"/>
          <w:szCs w:val="32"/>
        </w:rPr>
        <w:t>根据评分标准，</w:t>
      </w:r>
      <w:r>
        <w:rPr>
          <w:rFonts w:ascii="仿宋_GB2312" w:eastAsia="仿宋_GB2312" w:hAnsi="仿宋" w:hint="eastAsia"/>
          <w:sz w:val="32"/>
          <w:szCs w:val="32"/>
        </w:rPr>
        <w:t>该项指标综合评价得2分。</w:t>
      </w:r>
    </w:p>
    <w:p w14:paraId="70194FA2" w14:textId="77777777" w:rsidR="00717CD4" w:rsidRDefault="00000000">
      <w:pPr>
        <w:spacing w:line="560" w:lineRule="exact"/>
        <w:ind w:firstLine="615"/>
        <w:rPr>
          <w:rFonts w:ascii="仿宋_GB2312" w:eastAsia="仿宋_GB2312" w:hAnsi="仿宋" w:cs="楷体"/>
          <w:b/>
          <w:bCs/>
          <w:sz w:val="32"/>
          <w:szCs w:val="32"/>
        </w:rPr>
      </w:pPr>
      <w:r>
        <w:rPr>
          <w:rFonts w:ascii="仿宋_GB2312" w:eastAsia="仿宋_GB2312" w:hAnsi="仿宋" w:cs="楷体" w:hint="eastAsia"/>
          <w:b/>
          <w:bCs/>
          <w:sz w:val="32"/>
          <w:szCs w:val="32"/>
        </w:rPr>
        <w:t>（2）产出质量</w:t>
      </w:r>
    </w:p>
    <w:p w14:paraId="1610DCD6" w14:textId="77777777" w:rsidR="00717CD4" w:rsidRDefault="00000000">
      <w:pPr>
        <w:spacing w:line="560" w:lineRule="exact"/>
        <w:ind w:firstLine="615"/>
        <w:rPr>
          <w:rFonts w:ascii="仿宋_GB2312" w:eastAsia="仿宋_GB2312" w:hAnsi="仿宋" w:cs="楷体"/>
          <w:b/>
          <w:bCs/>
          <w:sz w:val="32"/>
          <w:szCs w:val="32"/>
        </w:rPr>
      </w:pPr>
      <w:r>
        <w:rPr>
          <w:rFonts w:ascii="仿宋_GB2312" w:eastAsia="仿宋_GB2312" w:hAnsi="仿宋" w:cs="楷体" w:hint="eastAsia"/>
          <w:b/>
          <w:bCs/>
          <w:sz w:val="32"/>
          <w:szCs w:val="32"/>
        </w:rPr>
        <w:t>验收合格率（标准分值</w:t>
      </w:r>
      <w:r>
        <w:rPr>
          <w:rFonts w:ascii="仿宋_GB2312" w:eastAsia="仿宋_GB2312" w:hAnsi="仿宋" w:cs="楷体"/>
          <w:b/>
          <w:bCs/>
          <w:sz w:val="32"/>
          <w:szCs w:val="32"/>
        </w:rPr>
        <w:t>7</w:t>
      </w:r>
      <w:r>
        <w:rPr>
          <w:rFonts w:ascii="仿宋_GB2312" w:eastAsia="仿宋_GB2312" w:hAnsi="仿宋" w:cs="楷体" w:hint="eastAsia"/>
          <w:b/>
          <w:bCs/>
          <w:sz w:val="32"/>
          <w:szCs w:val="32"/>
        </w:rPr>
        <w:t>分）</w:t>
      </w:r>
    </w:p>
    <w:p w14:paraId="1FF4AF46" w14:textId="77777777" w:rsidR="00717CD4" w:rsidRDefault="00000000">
      <w:pPr>
        <w:spacing w:line="560" w:lineRule="exact"/>
        <w:ind w:firstLine="615"/>
        <w:rPr>
          <w:rFonts w:ascii="仿宋_GB2312" w:eastAsia="仿宋_GB2312" w:hAnsi="仿宋" w:cs="楷体"/>
          <w:sz w:val="32"/>
          <w:szCs w:val="32"/>
        </w:rPr>
      </w:pPr>
      <w:r>
        <w:rPr>
          <w:rFonts w:ascii="仿宋_GB2312" w:eastAsia="仿宋_GB2312" w:hAnsi="仿宋" w:cs="楷体" w:hint="eastAsia"/>
          <w:b/>
          <w:bCs/>
          <w:sz w:val="32"/>
          <w:szCs w:val="32"/>
        </w:rPr>
        <w:t>指标内容：</w:t>
      </w:r>
      <w:r>
        <w:rPr>
          <w:rFonts w:ascii="仿宋_GB2312" w:eastAsia="仿宋_GB2312" w:hAnsi="仿宋" w:cs="楷体" w:hint="eastAsia"/>
          <w:sz w:val="32"/>
          <w:szCs w:val="32"/>
        </w:rPr>
        <w:t>项目完成的质量达标产出数与实际产出数的比率，用以反映和考核项目产出质量目标的实现程度。</w:t>
      </w:r>
    </w:p>
    <w:p w14:paraId="08F4C662" w14:textId="77777777" w:rsidR="00717CD4" w:rsidRDefault="00000000">
      <w:pPr>
        <w:spacing w:line="560" w:lineRule="exact"/>
        <w:ind w:firstLine="615"/>
        <w:rPr>
          <w:rFonts w:ascii="仿宋_GB2312" w:eastAsia="仿宋_GB2312" w:hAnsi="仿宋" w:cs="楷体"/>
          <w:sz w:val="32"/>
          <w:szCs w:val="32"/>
        </w:rPr>
      </w:pPr>
      <w:r>
        <w:rPr>
          <w:rFonts w:ascii="仿宋_GB2312" w:eastAsia="仿宋_GB2312" w:hAnsi="仿宋" w:cs="楷体" w:hint="eastAsia"/>
          <w:b/>
          <w:bCs/>
          <w:sz w:val="32"/>
          <w:szCs w:val="32"/>
        </w:rPr>
        <w:t>评价分析：</w:t>
      </w:r>
      <w:r>
        <w:rPr>
          <w:rFonts w:ascii="仿宋_GB2312" w:eastAsia="仿宋_GB2312" w:hAnsi="仿宋" w:cs="楷体" w:hint="eastAsia"/>
          <w:sz w:val="32"/>
          <w:szCs w:val="32"/>
        </w:rPr>
        <w:t>根据提供的已完成改造数据资料显示，以及现场勘察情况了解，截止评价日，</w:t>
      </w:r>
      <w:r>
        <w:rPr>
          <w:rFonts w:ascii="仿宋_GB2312" w:eastAsia="仿宋_GB2312" w:hAnsi="仿宋" w:cs="楷体"/>
          <w:sz w:val="32"/>
          <w:szCs w:val="32"/>
        </w:rPr>
        <w:t>13</w:t>
      </w:r>
      <w:r>
        <w:rPr>
          <w:rFonts w:ascii="仿宋_GB2312" w:eastAsia="仿宋_GB2312" w:hAnsi="仿宋" w:cs="楷体" w:hint="eastAsia"/>
          <w:sz w:val="32"/>
          <w:szCs w:val="32"/>
        </w:rPr>
        <w:t>个老旧小区</w:t>
      </w:r>
      <w:r>
        <w:rPr>
          <w:rFonts w:ascii="Segoe UI Symbol" w:eastAsia="仿宋_GB2312" w:hAnsi="Segoe UI Symbol" w:cs="Segoe UI Symbol" w:hint="eastAsia"/>
          <w:sz w:val="32"/>
          <w:szCs w:val="32"/>
        </w:rPr>
        <w:t>改造</w:t>
      </w:r>
      <w:r>
        <w:rPr>
          <w:rFonts w:ascii="仿宋_GB2312" w:eastAsia="仿宋_GB2312" w:hAnsi="仿宋" w:cs="楷体" w:hint="eastAsia"/>
          <w:sz w:val="32"/>
          <w:szCs w:val="32"/>
        </w:rPr>
        <w:t>基本完成，小区改造现场情况较好，有11个小区已完工验收交付使用，老机电厂小区、老中医院小区尚未验收交付使用，验收合格率为84.62%。</w:t>
      </w:r>
    </w:p>
    <w:p w14:paraId="316B48B0" w14:textId="77777777" w:rsidR="00717CD4" w:rsidRDefault="00000000">
      <w:pPr>
        <w:spacing w:line="560" w:lineRule="exact"/>
        <w:ind w:firstLine="615"/>
        <w:rPr>
          <w:rFonts w:ascii="仿宋_GB2312" w:eastAsia="仿宋_GB2312" w:hAnsi="仿宋" w:cs="楷体"/>
          <w:bCs/>
          <w:sz w:val="32"/>
          <w:szCs w:val="32"/>
        </w:rPr>
      </w:pPr>
      <w:r>
        <w:rPr>
          <w:rFonts w:ascii="仿宋_GB2312" w:eastAsia="仿宋_GB2312" w:hAnsi="仿宋" w:cs="楷体" w:hint="eastAsia"/>
          <w:b/>
          <w:bCs/>
          <w:sz w:val="32"/>
          <w:szCs w:val="32"/>
        </w:rPr>
        <w:t>评价得分：</w:t>
      </w:r>
      <w:r>
        <w:rPr>
          <w:rFonts w:ascii="仿宋_GB2312" w:eastAsia="仿宋_GB2312" w:hAnsi="仿宋" w:cs="楷体" w:hint="eastAsia"/>
          <w:sz w:val="32"/>
          <w:szCs w:val="32"/>
        </w:rPr>
        <w:t>根据评分标准，该项指标综合评价得分5.92分。</w:t>
      </w:r>
    </w:p>
    <w:p w14:paraId="7BD04C6B" w14:textId="77777777" w:rsidR="00717CD4" w:rsidRDefault="00000000">
      <w:pPr>
        <w:numPr>
          <w:ilvl w:val="0"/>
          <w:numId w:val="1"/>
        </w:numPr>
        <w:spacing w:line="560" w:lineRule="exact"/>
        <w:ind w:firstLine="615"/>
        <w:rPr>
          <w:rFonts w:ascii="仿宋_GB2312" w:eastAsia="仿宋_GB2312" w:hAnsi="仿宋" w:cs="楷体"/>
          <w:b/>
          <w:bCs/>
          <w:sz w:val="32"/>
          <w:szCs w:val="32"/>
        </w:rPr>
      </w:pPr>
      <w:r>
        <w:rPr>
          <w:rFonts w:ascii="仿宋_GB2312" w:eastAsia="仿宋_GB2312" w:hAnsi="仿宋" w:cs="楷体" w:hint="eastAsia"/>
          <w:b/>
          <w:bCs/>
          <w:sz w:val="32"/>
          <w:szCs w:val="32"/>
        </w:rPr>
        <w:t>产出时效</w:t>
      </w:r>
    </w:p>
    <w:p w14:paraId="0110A5D4" w14:textId="77777777" w:rsidR="00717CD4" w:rsidRDefault="00000000">
      <w:pPr>
        <w:spacing w:line="560" w:lineRule="exact"/>
        <w:ind w:firstLineChars="200" w:firstLine="643"/>
        <w:rPr>
          <w:rFonts w:ascii="仿宋_GB2312" w:eastAsia="仿宋_GB2312" w:hAnsi="仿宋" w:cs="楷体"/>
          <w:b/>
          <w:bCs/>
          <w:sz w:val="32"/>
          <w:szCs w:val="32"/>
        </w:rPr>
      </w:pPr>
      <w:r>
        <w:rPr>
          <w:rFonts w:ascii="仿宋" w:eastAsia="仿宋" w:hAnsi="仿宋" w:cs="仿宋" w:hint="eastAsia"/>
          <w:b/>
          <w:bCs/>
          <w:sz w:val="32"/>
          <w:szCs w:val="32"/>
        </w:rPr>
        <w:t>①工程完工及时性</w:t>
      </w:r>
      <w:r>
        <w:rPr>
          <w:rFonts w:ascii="仿宋_GB2312" w:eastAsia="仿宋_GB2312" w:hAnsi="仿宋" w:cs="楷体" w:hint="eastAsia"/>
          <w:b/>
          <w:bCs/>
          <w:sz w:val="32"/>
          <w:szCs w:val="32"/>
        </w:rPr>
        <w:t>（标准分值4分）</w:t>
      </w:r>
    </w:p>
    <w:p w14:paraId="76B65A5A" w14:textId="77777777" w:rsidR="00717CD4" w:rsidRDefault="00000000">
      <w:pPr>
        <w:spacing w:line="560" w:lineRule="exact"/>
        <w:ind w:firstLineChars="200" w:firstLine="643"/>
        <w:rPr>
          <w:rFonts w:ascii="仿宋_GB2312" w:eastAsia="仿宋_GB2312" w:hAnsi="仿宋" w:cs="楷体"/>
          <w:bCs/>
          <w:sz w:val="32"/>
          <w:szCs w:val="32"/>
        </w:rPr>
      </w:pPr>
      <w:r>
        <w:rPr>
          <w:rFonts w:ascii="仿宋_GB2312" w:eastAsia="仿宋_GB2312" w:hAnsi="仿宋" w:cs="楷体" w:hint="eastAsia"/>
          <w:b/>
          <w:bCs/>
          <w:sz w:val="32"/>
          <w:szCs w:val="32"/>
        </w:rPr>
        <w:t>指标内容：</w:t>
      </w:r>
      <w:r>
        <w:rPr>
          <w:rFonts w:ascii="仿宋_GB2312" w:eastAsia="仿宋_GB2312" w:hAnsi="仿宋" w:cs="楷体" w:hint="eastAsia"/>
          <w:bCs/>
          <w:sz w:val="32"/>
          <w:szCs w:val="32"/>
        </w:rPr>
        <w:t>项目实际完成时间与计划完成时间的比较，用以</w:t>
      </w:r>
      <w:r>
        <w:rPr>
          <w:rFonts w:ascii="仿宋_GB2312" w:eastAsia="仿宋_GB2312" w:hAnsi="仿宋" w:cs="楷体" w:hint="eastAsia"/>
          <w:bCs/>
          <w:sz w:val="32"/>
          <w:szCs w:val="32"/>
        </w:rPr>
        <w:lastRenderedPageBreak/>
        <w:t>反映和考核项目产出时效目标的实现程度。</w:t>
      </w:r>
    </w:p>
    <w:p w14:paraId="4CB53292" w14:textId="77777777" w:rsidR="00717CD4" w:rsidRDefault="00000000">
      <w:pPr>
        <w:spacing w:line="560" w:lineRule="exact"/>
        <w:ind w:firstLineChars="200" w:firstLine="643"/>
        <w:rPr>
          <w:rFonts w:ascii="仿宋_GB2312" w:eastAsia="仿宋_GB2312" w:hAnsi="仿宋" w:cs="楷体"/>
          <w:sz w:val="32"/>
          <w:szCs w:val="32"/>
        </w:rPr>
      </w:pPr>
      <w:r>
        <w:rPr>
          <w:rFonts w:ascii="仿宋_GB2312" w:eastAsia="仿宋_GB2312" w:hAnsi="仿宋" w:cs="楷体" w:hint="eastAsia"/>
          <w:b/>
          <w:bCs/>
          <w:sz w:val="32"/>
          <w:szCs w:val="32"/>
        </w:rPr>
        <w:t>评价分析：</w:t>
      </w:r>
      <w:r>
        <w:rPr>
          <w:rFonts w:ascii="仿宋_GB2312" w:eastAsia="仿宋_GB2312" w:hAnsi="仿宋" w:cs="楷体" w:hint="eastAsia"/>
          <w:sz w:val="32"/>
          <w:szCs w:val="32"/>
        </w:rPr>
        <w:t>项目改造了13个小区，其中有11个小区已按合同约定完成了改造，并竣工验收。老机电厂小区、老中医院小区尚未完成验收。</w:t>
      </w:r>
    </w:p>
    <w:p w14:paraId="5E61E46D" w14:textId="77777777" w:rsidR="00717CD4" w:rsidRDefault="00000000">
      <w:pPr>
        <w:spacing w:line="560" w:lineRule="exact"/>
        <w:ind w:firstLine="615"/>
        <w:rPr>
          <w:rFonts w:ascii="仿宋_GB2312" w:eastAsia="仿宋_GB2312" w:hAnsi="仿宋" w:cs="楷体"/>
          <w:bCs/>
          <w:sz w:val="32"/>
          <w:szCs w:val="32"/>
        </w:rPr>
      </w:pPr>
      <w:r>
        <w:rPr>
          <w:rFonts w:ascii="仿宋_GB2312" w:eastAsia="仿宋_GB2312" w:hAnsi="仿宋" w:cs="楷体" w:hint="eastAsia"/>
          <w:b/>
          <w:bCs/>
          <w:sz w:val="32"/>
          <w:szCs w:val="32"/>
        </w:rPr>
        <w:t>评价得分：</w:t>
      </w:r>
      <w:r>
        <w:rPr>
          <w:rFonts w:ascii="仿宋_GB2312" w:eastAsia="仿宋_GB2312" w:hAnsi="仿宋" w:cs="楷体" w:hint="eastAsia"/>
          <w:sz w:val="32"/>
          <w:szCs w:val="32"/>
        </w:rPr>
        <w:t>根据评分标准，该项指标综合评价得分3.38分。</w:t>
      </w:r>
    </w:p>
    <w:p w14:paraId="6C851E2F" w14:textId="77777777" w:rsidR="00717CD4" w:rsidRDefault="00000000">
      <w:pPr>
        <w:spacing w:line="56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②完工移交及时性</w:t>
      </w:r>
      <w:r>
        <w:rPr>
          <w:rFonts w:ascii="仿宋_GB2312" w:eastAsia="仿宋_GB2312" w:hAnsi="仿宋" w:cs="楷体" w:hint="eastAsia"/>
          <w:b/>
          <w:bCs/>
          <w:sz w:val="32"/>
          <w:szCs w:val="32"/>
        </w:rPr>
        <w:t>（标准分值4分）</w:t>
      </w:r>
    </w:p>
    <w:p w14:paraId="49E3E331" w14:textId="77777777" w:rsidR="00717CD4" w:rsidRDefault="00000000">
      <w:pPr>
        <w:spacing w:line="560" w:lineRule="exact"/>
        <w:ind w:firstLineChars="200" w:firstLine="643"/>
        <w:rPr>
          <w:rFonts w:ascii="仿宋_GB2312" w:eastAsia="仿宋_GB2312" w:hAnsi="仿宋" w:cs="楷体"/>
          <w:bCs/>
          <w:sz w:val="32"/>
          <w:szCs w:val="32"/>
        </w:rPr>
      </w:pPr>
      <w:r>
        <w:rPr>
          <w:rFonts w:ascii="仿宋_GB2312" w:eastAsia="仿宋_GB2312" w:hAnsi="仿宋" w:cs="楷体" w:hint="eastAsia"/>
          <w:b/>
          <w:bCs/>
          <w:sz w:val="32"/>
          <w:szCs w:val="32"/>
        </w:rPr>
        <w:t>指标内容：</w:t>
      </w:r>
      <w:r>
        <w:rPr>
          <w:rFonts w:ascii="仿宋_GB2312" w:eastAsia="仿宋_GB2312" w:hAnsi="仿宋" w:cs="楷体" w:hint="eastAsia"/>
          <w:bCs/>
          <w:sz w:val="32"/>
          <w:szCs w:val="32"/>
        </w:rPr>
        <w:t>项目在规定时间内完工验收交付使用完成时间的比较，用以反映和考核项目完工验收并投入使用的实现程度。</w:t>
      </w:r>
    </w:p>
    <w:p w14:paraId="468F9ADA" w14:textId="77777777" w:rsidR="00717CD4" w:rsidRDefault="00000000">
      <w:pPr>
        <w:spacing w:line="560" w:lineRule="exact"/>
        <w:ind w:firstLineChars="200" w:firstLine="643"/>
        <w:rPr>
          <w:rFonts w:ascii="仿宋_GB2312" w:eastAsia="仿宋_GB2312" w:hAnsi="仿宋" w:cs="楷体"/>
          <w:sz w:val="32"/>
          <w:szCs w:val="32"/>
          <w:highlight w:val="yellow"/>
        </w:rPr>
      </w:pPr>
      <w:r>
        <w:rPr>
          <w:rFonts w:ascii="仿宋_GB2312" w:eastAsia="仿宋_GB2312" w:hAnsi="仿宋" w:cs="楷体" w:hint="eastAsia"/>
          <w:b/>
          <w:bCs/>
          <w:sz w:val="32"/>
          <w:szCs w:val="32"/>
        </w:rPr>
        <w:t>评价分析：</w:t>
      </w:r>
      <w:r>
        <w:rPr>
          <w:rFonts w:ascii="仿宋_GB2312" w:eastAsia="仿宋_GB2312" w:hAnsi="仿宋" w:cs="楷体" w:hint="eastAsia"/>
          <w:sz w:val="32"/>
          <w:szCs w:val="32"/>
        </w:rPr>
        <w:t>查看2020年老旧小区改造项目移交表，目前有11个小区已移交给社区或物业，但老机电厂小区、老中医院小区尚未完成验收移交。</w:t>
      </w:r>
    </w:p>
    <w:p w14:paraId="0E34850D" w14:textId="77777777" w:rsidR="00717CD4" w:rsidRDefault="00000000">
      <w:pPr>
        <w:spacing w:line="560" w:lineRule="exact"/>
        <w:ind w:firstLine="615"/>
        <w:rPr>
          <w:rFonts w:ascii="仿宋_GB2312" w:eastAsia="仿宋_GB2312" w:hAnsi="仿宋" w:cs="楷体"/>
          <w:bCs/>
          <w:sz w:val="32"/>
          <w:szCs w:val="32"/>
        </w:rPr>
      </w:pPr>
      <w:r>
        <w:rPr>
          <w:rFonts w:ascii="仿宋_GB2312" w:eastAsia="仿宋_GB2312" w:hAnsi="仿宋" w:cs="楷体" w:hint="eastAsia"/>
          <w:b/>
          <w:bCs/>
          <w:sz w:val="32"/>
          <w:szCs w:val="32"/>
        </w:rPr>
        <w:t>评价得分：</w:t>
      </w:r>
      <w:r>
        <w:rPr>
          <w:rFonts w:ascii="仿宋_GB2312" w:eastAsia="仿宋_GB2312" w:hAnsi="仿宋" w:cs="楷体" w:hint="eastAsia"/>
          <w:sz w:val="32"/>
          <w:szCs w:val="32"/>
        </w:rPr>
        <w:t>根据评分标准，该项指标综合评价得3.38分。</w:t>
      </w:r>
    </w:p>
    <w:p w14:paraId="0FE0EDC3" w14:textId="77777777" w:rsidR="00717CD4" w:rsidRDefault="00000000">
      <w:pPr>
        <w:numPr>
          <w:ilvl w:val="0"/>
          <w:numId w:val="1"/>
        </w:numPr>
        <w:spacing w:line="560" w:lineRule="exact"/>
        <w:ind w:firstLine="615"/>
        <w:rPr>
          <w:rFonts w:ascii="仿宋_GB2312" w:eastAsia="仿宋_GB2312" w:hAnsi="仿宋" w:cs="楷体"/>
          <w:b/>
          <w:bCs/>
          <w:sz w:val="32"/>
          <w:szCs w:val="32"/>
        </w:rPr>
      </w:pPr>
      <w:r>
        <w:rPr>
          <w:rFonts w:ascii="仿宋_GB2312" w:eastAsia="仿宋_GB2312" w:hAnsi="仿宋" w:cs="楷体" w:hint="eastAsia"/>
          <w:b/>
          <w:bCs/>
          <w:sz w:val="32"/>
          <w:szCs w:val="32"/>
        </w:rPr>
        <w:t>产出成本</w:t>
      </w:r>
    </w:p>
    <w:p w14:paraId="430E017F" w14:textId="77777777" w:rsidR="00717CD4" w:rsidRDefault="00000000">
      <w:pPr>
        <w:spacing w:line="560" w:lineRule="exact"/>
        <w:ind w:firstLine="615"/>
        <w:rPr>
          <w:rFonts w:ascii="仿宋_GB2312" w:eastAsia="仿宋_GB2312" w:hAnsi="仿宋" w:cs="楷体"/>
          <w:b/>
          <w:bCs/>
          <w:sz w:val="32"/>
          <w:szCs w:val="32"/>
        </w:rPr>
      </w:pPr>
      <w:r>
        <w:rPr>
          <w:rFonts w:ascii="仿宋_GB2312" w:eastAsia="仿宋_GB2312" w:hAnsi="仿宋" w:cs="楷体" w:hint="eastAsia"/>
          <w:b/>
          <w:bCs/>
          <w:sz w:val="32"/>
          <w:szCs w:val="32"/>
        </w:rPr>
        <w:t>成本节约率（标准分值</w:t>
      </w:r>
      <w:r>
        <w:rPr>
          <w:rFonts w:ascii="仿宋_GB2312" w:eastAsia="仿宋_GB2312" w:hAnsi="仿宋" w:cs="楷体"/>
          <w:b/>
          <w:bCs/>
          <w:sz w:val="32"/>
          <w:szCs w:val="32"/>
        </w:rPr>
        <w:t>8</w:t>
      </w:r>
      <w:r>
        <w:rPr>
          <w:rFonts w:ascii="仿宋_GB2312" w:eastAsia="仿宋_GB2312" w:hAnsi="仿宋" w:cs="楷体" w:hint="eastAsia"/>
          <w:b/>
          <w:bCs/>
          <w:sz w:val="32"/>
          <w:szCs w:val="32"/>
        </w:rPr>
        <w:t>分）</w:t>
      </w:r>
    </w:p>
    <w:p w14:paraId="0B5C2CB2" w14:textId="77777777" w:rsidR="00717CD4" w:rsidRDefault="00000000">
      <w:pPr>
        <w:spacing w:line="560" w:lineRule="exact"/>
        <w:ind w:firstLineChars="200" w:firstLine="643"/>
        <w:rPr>
          <w:rFonts w:ascii="仿宋_GB2312" w:eastAsia="仿宋_GB2312" w:hAnsi="仿宋" w:cs="楷体"/>
          <w:bCs/>
          <w:sz w:val="32"/>
          <w:szCs w:val="32"/>
        </w:rPr>
      </w:pPr>
      <w:r>
        <w:rPr>
          <w:rFonts w:ascii="仿宋_GB2312" w:eastAsia="仿宋_GB2312" w:hAnsi="仿宋" w:cs="楷体" w:hint="eastAsia"/>
          <w:b/>
          <w:bCs/>
          <w:sz w:val="32"/>
          <w:szCs w:val="32"/>
        </w:rPr>
        <w:t>指标内容：</w:t>
      </w:r>
      <w:r>
        <w:rPr>
          <w:rFonts w:ascii="仿宋_GB2312" w:eastAsia="仿宋_GB2312" w:hAnsi="仿宋" w:cs="楷体" w:hint="eastAsia"/>
          <w:bCs/>
          <w:sz w:val="32"/>
          <w:szCs w:val="32"/>
        </w:rPr>
        <w:t>完成项目计划工作目标的实际节约成本与计划成本的比率，用以反映和考核项目的成本节约程度。</w:t>
      </w:r>
    </w:p>
    <w:p w14:paraId="6A2B6E0C" w14:textId="77777777" w:rsidR="00717CD4" w:rsidRDefault="00000000">
      <w:pPr>
        <w:spacing w:line="560" w:lineRule="exact"/>
        <w:ind w:firstLine="615"/>
        <w:rPr>
          <w:rFonts w:ascii="仿宋_GB2312" w:eastAsia="仿宋_GB2312" w:hAnsi="仿宋" w:cs="楷体"/>
          <w:b/>
          <w:bCs/>
          <w:sz w:val="32"/>
          <w:szCs w:val="32"/>
        </w:rPr>
      </w:pPr>
      <w:r>
        <w:rPr>
          <w:rFonts w:ascii="仿宋_GB2312" w:eastAsia="仿宋_GB2312" w:hAnsi="仿宋" w:cs="楷体" w:hint="eastAsia"/>
          <w:b/>
          <w:bCs/>
          <w:sz w:val="32"/>
          <w:szCs w:val="32"/>
        </w:rPr>
        <w:t>评价分析：</w:t>
      </w:r>
      <w:r>
        <w:rPr>
          <w:rFonts w:ascii="仿宋_GB2312" w:eastAsia="仿宋_GB2312" w:hAnsi="仿宋" w:cs="楷体" w:hint="eastAsia"/>
          <w:sz w:val="32"/>
          <w:szCs w:val="32"/>
        </w:rPr>
        <w:t>该项目现场已基本完工，但项目竣工决算审计报告未出，无法核实其实际成本。</w:t>
      </w:r>
    </w:p>
    <w:p w14:paraId="1F29A3D8" w14:textId="77777777" w:rsidR="00717CD4" w:rsidRDefault="00000000">
      <w:pPr>
        <w:spacing w:line="560" w:lineRule="exact"/>
        <w:ind w:firstLine="615"/>
        <w:rPr>
          <w:rFonts w:ascii="仿宋_GB2312" w:eastAsia="仿宋_GB2312" w:hAnsi="仿宋" w:cs="楷体"/>
          <w:bCs/>
          <w:sz w:val="32"/>
          <w:szCs w:val="32"/>
        </w:rPr>
      </w:pPr>
      <w:r>
        <w:rPr>
          <w:rFonts w:ascii="仿宋_GB2312" w:eastAsia="仿宋_GB2312" w:hAnsi="仿宋" w:cs="楷体" w:hint="eastAsia"/>
          <w:b/>
          <w:bCs/>
          <w:sz w:val="32"/>
          <w:szCs w:val="32"/>
        </w:rPr>
        <w:t>评价得分：</w:t>
      </w:r>
      <w:r>
        <w:rPr>
          <w:rFonts w:ascii="仿宋_GB2312" w:eastAsia="仿宋_GB2312" w:hAnsi="仿宋" w:cs="楷体" w:hint="eastAsia"/>
          <w:sz w:val="32"/>
          <w:szCs w:val="32"/>
        </w:rPr>
        <w:t>根据评分标准，该项指标综合得分4分。</w:t>
      </w:r>
    </w:p>
    <w:p w14:paraId="1B7F5503" w14:textId="77777777" w:rsidR="00717CD4" w:rsidRDefault="00000000">
      <w:pPr>
        <w:spacing w:line="560" w:lineRule="exact"/>
        <w:ind w:firstLine="615"/>
        <w:rPr>
          <w:rFonts w:ascii="仿宋_GB2312" w:eastAsia="仿宋_GB2312" w:hAnsi="仿宋"/>
          <w:sz w:val="32"/>
          <w:szCs w:val="32"/>
        </w:rPr>
      </w:pPr>
      <w:bookmarkStart w:id="24" w:name="_Toc32490"/>
      <w:bookmarkStart w:id="25" w:name="_Toc20210"/>
      <w:r>
        <w:rPr>
          <w:rFonts w:ascii="仿宋_GB2312" w:eastAsia="仿宋_GB2312" w:hAnsi="仿宋" w:cs="楷体" w:hint="eastAsia"/>
          <w:b/>
          <w:bCs/>
          <w:sz w:val="32"/>
          <w:szCs w:val="32"/>
        </w:rPr>
        <w:t>4.效果分析</w:t>
      </w:r>
      <w:bookmarkEnd w:id="24"/>
      <w:bookmarkEnd w:id="25"/>
    </w:p>
    <w:p w14:paraId="7EED08C3" w14:textId="77777777" w:rsidR="00717CD4" w:rsidRDefault="00000000">
      <w:pPr>
        <w:spacing w:line="560" w:lineRule="exact"/>
        <w:ind w:firstLine="560"/>
        <w:rPr>
          <w:rFonts w:ascii="仿宋_GB2312" w:eastAsia="仿宋_GB2312" w:hAnsi="仿宋" w:cs="楷体"/>
          <w:b/>
          <w:bCs/>
          <w:sz w:val="32"/>
          <w:szCs w:val="32"/>
        </w:rPr>
      </w:pPr>
      <w:r>
        <w:rPr>
          <w:rFonts w:ascii="仿宋_GB2312" w:eastAsia="仿宋_GB2312" w:hAnsi="仿宋" w:cs="楷体" w:hint="eastAsia"/>
          <w:b/>
          <w:bCs/>
          <w:sz w:val="32"/>
          <w:szCs w:val="32"/>
        </w:rPr>
        <w:t>（1）社会效益（标准分值</w:t>
      </w:r>
      <w:r>
        <w:rPr>
          <w:rFonts w:ascii="仿宋_GB2312" w:eastAsia="仿宋_GB2312" w:hAnsi="仿宋" w:cs="楷体"/>
          <w:b/>
          <w:bCs/>
          <w:sz w:val="32"/>
          <w:szCs w:val="32"/>
        </w:rPr>
        <w:t>8</w:t>
      </w:r>
      <w:r>
        <w:rPr>
          <w:rFonts w:ascii="仿宋_GB2312" w:eastAsia="仿宋_GB2312" w:hAnsi="仿宋" w:cs="楷体" w:hint="eastAsia"/>
          <w:b/>
          <w:bCs/>
          <w:sz w:val="32"/>
          <w:szCs w:val="32"/>
        </w:rPr>
        <w:t>分）</w:t>
      </w:r>
    </w:p>
    <w:p w14:paraId="66761547" w14:textId="77777777" w:rsidR="00717CD4" w:rsidRDefault="00000000">
      <w:pPr>
        <w:spacing w:line="560" w:lineRule="exact"/>
        <w:ind w:firstLine="560"/>
        <w:rPr>
          <w:rFonts w:ascii="仿宋_GB2312" w:eastAsia="仿宋_GB2312" w:hAnsi="仿宋" w:cs="楷体"/>
          <w:bCs/>
          <w:sz w:val="32"/>
          <w:szCs w:val="32"/>
        </w:rPr>
      </w:pPr>
      <w:r>
        <w:rPr>
          <w:rFonts w:ascii="仿宋_GB2312" w:eastAsia="仿宋_GB2312" w:hAnsi="仿宋" w:cs="楷体" w:hint="eastAsia"/>
          <w:b/>
          <w:bCs/>
          <w:sz w:val="32"/>
          <w:szCs w:val="32"/>
        </w:rPr>
        <w:t>指标内容：</w:t>
      </w:r>
      <w:r>
        <w:rPr>
          <w:rFonts w:ascii="仿宋_GB2312" w:eastAsia="仿宋_GB2312" w:hAnsi="仿宋" w:cs="楷体" w:hint="eastAsia"/>
          <w:sz w:val="32"/>
          <w:szCs w:val="32"/>
        </w:rPr>
        <w:t>项目实施，</w:t>
      </w:r>
      <w:r>
        <w:rPr>
          <w:rFonts w:ascii="仿宋_GB2312" w:eastAsia="仿宋_GB2312" w:hAnsi="仿宋" w:cs="楷体" w:hint="eastAsia"/>
          <w:bCs/>
          <w:sz w:val="32"/>
          <w:szCs w:val="32"/>
        </w:rPr>
        <w:t>改善老旧小区居住环境和生活条件，</w:t>
      </w:r>
      <w:r>
        <w:rPr>
          <w:rFonts w:ascii="仿宋_GB2312" w:eastAsia="仿宋_GB2312" w:hAnsi="仿宋" w:cs="楷体" w:hint="eastAsia"/>
          <w:bCs/>
          <w:sz w:val="32"/>
          <w:szCs w:val="32"/>
        </w:rPr>
        <w:lastRenderedPageBreak/>
        <w:t>提升居民生活质量。</w:t>
      </w:r>
    </w:p>
    <w:p w14:paraId="5B1B291F" w14:textId="77777777" w:rsidR="00717CD4" w:rsidRDefault="00000000">
      <w:pPr>
        <w:spacing w:line="560" w:lineRule="exact"/>
        <w:ind w:firstLine="560"/>
        <w:rPr>
          <w:rFonts w:ascii="仿宋_GB2312" w:eastAsia="仿宋_GB2312" w:hAnsi="仿宋" w:cs="楷体"/>
          <w:sz w:val="32"/>
          <w:szCs w:val="32"/>
        </w:rPr>
      </w:pPr>
      <w:r>
        <w:rPr>
          <w:rFonts w:ascii="仿宋_GB2312" w:eastAsia="仿宋_GB2312" w:hAnsi="仿宋" w:cs="楷体" w:hint="eastAsia"/>
          <w:b/>
          <w:bCs/>
          <w:sz w:val="32"/>
          <w:szCs w:val="32"/>
        </w:rPr>
        <w:t>评价分析：</w:t>
      </w:r>
      <w:r>
        <w:rPr>
          <w:rFonts w:ascii="仿宋" w:eastAsia="仿宋" w:hAnsi="仿宋" w:cs="仿宋" w:hint="eastAsia"/>
          <w:sz w:val="32"/>
          <w:szCs w:val="32"/>
        </w:rPr>
        <w:t>经走访调查了解及现场查</w:t>
      </w:r>
      <w:r>
        <w:rPr>
          <w:rFonts w:ascii="仿宋_GB2312" w:eastAsia="仿宋_GB2312" w:hAnsi="仿宋" w:cs="楷体" w:hint="eastAsia"/>
          <w:sz w:val="32"/>
          <w:szCs w:val="32"/>
        </w:rPr>
        <w:t>看，改造后得老旧小区整体环境有所提升，居民生活条件得到有效改善，</w:t>
      </w:r>
      <w:r>
        <w:rPr>
          <w:rFonts w:ascii="仿宋_GB2312" w:eastAsia="仿宋_GB2312" w:hAnsi="仿宋" w:cs="楷体" w:hint="eastAsia"/>
          <w:bCs/>
          <w:sz w:val="32"/>
          <w:szCs w:val="32"/>
        </w:rPr>
        <w:t>提升了居民生活质量，</w:t>
      </w:r>
      <w:r>
        <w:rPr>
          <w:rFonts w:ascii="仿宋_GB2312" w:eastAsia="仿宋_GB2312" w:hAnsi="仿宋" w:cs="楷体" w:hint="eastAsia"/>
          <w:sz w:val="32"/>
          <w:szCs w:val="32"/>
        </w:rPr>
        <w:t>达到了项目预期效果。</w:t>
      </w:r>
    </w:p>
    <w:p w14:paraId="3C056C6B" w14:textId="77777777" w:rsidR="00717CD4" w:rsidRDefault="00000000">
      <w:pPr>
        <w:spacing w:line="560" w:lineRule="exact"/>
        <w:ind w:firstLine="560"/>
        <w:rPr>
          <w:rFonts w:ascii="仿宋_GB2312" w:eastAsia="仿宋_GB2312" w:hAnsi="仿宋"/>
          <w:b/>
          <w:bCs/>
          <w:sz w:val="32"/>
          <w:szCs w:val="32"/>
        </w:rPr>
      </w:pPr>
      <w:r>
        <w:rPr>
          <w:rFonts w:ascii="仿宋_GB2312" w:eastAsia="仿宋_GB2312" w:hAnsi="仿宋" w:cs="楷体" w:hint="eastAsia"/>
          <w:b/>
          <w:bCs/>
          <w:sz w:val="32"/>
          <w:szCs w:val="32"/>
        </w:rPr>
        <w:t>评价得分：</w:t>
      </w:r>
      <w:r>
        <w:rPr>
          <w:rFonts w:ascii="仿宋_GB2312" w:eastAsia="仿宋_GB2312" w:hAnsi="仿宋" w:cs="楷体" w:hint="eastAsia"/>
          <w:bCs/>
          <w:sz w:val="32"/>
          <w:szCs w:val="32"/>
        </w:rPr>
        <w:t>该项指标综合得分</w:t>
      </w:r>
      <w:r>
        <w:rPr>
          <w:rFonts w:ascii="仿宋_GB2312" w:eastAsia="仿宋_GB2312" w:hAnsi="仿宋" w:cs="楷体"/>
          <w:bCs/>
          <w:sz w:val="32"/>
          <w:szCs w:val="32"/>
        </w:rPr>
        <w:t>8</w:t>
      </w:r>
      <w:r>
        <w:rPr>
          <w:rFonts w:ascii="仿宋_GB2312" w:eastAsia="仿宋_GB2312" w:hAnsi="仿宋" w:cs="楷体" w:hint="eastAsia"/>
          <w:bCs/>
          <w:sz w:val="32"/>
          <w:szCs w:val="32"/>
        </w:rPr>
        <w:t>分。</w:t>
      </w:r>
    </w:p>
    <w:p w14:paraId="371D1CC3" w14:textId="77777777" w:rsidR="00717CD4" w:rsidRDefault="00000000">
      <w:pPr>
        <w:spacing w:line="560" w:lineRule="exact"/>
        <w:ind w:firstLine="560"/>
        <w:rPr>
          <w:rFonts w:ascii="仿宋_GB2312" w:eastAsia="仿宋_GB2312" w:hAnsi="仿宋" w:cs="楷体"/>
          <w:b/>
          <w:bCs/>
          <w:sz w:val="32"/>
          <w:szCs w:val="32"/>
        </w:rPr>
      </w:pPr>
      <w:r>
        <w:rPr>
          <w:rFonts w:ascii="仿宋_GB2312" w:eastAsia="仿宋_GB2312" w:hAnsi="仿宋" w:cs="楷体" w:hint="eastAsia"/>
          <w:b/>
          <w:bCs/>
          <w:sz w:val="32"/>
          <w:szCs w:val="32"/>
        </w:rPr>
        <w:t>（</w:t>
      </w:r>
      <w:r>
        <w:rPr>
          <w:rFonts w:ascii="仿宋_GB2312" w:eastAsia="仿宋_GB2312" w:hAnsi="仿宋" w:cs="楷体"/>
          <w:b/>
          <w:bCs/>
          <w:sz w:val="32"/>
          <w:szCs w:val="32"/>
        </w:rPr>
        <w:t>2</w:t>
      </w:r>
      <w:r>
        <w:rPr>
          <w:rFonts w:ascii="仿宋_GB2312" w:eastAsia="仿宋_GB2312" w:hAnsi="仿宋" w:cs="楷体" w:hint="eastAsia"/>
          <w:b/>
          <w:bCs/>
          <w:sz w:val="32"/>
          <w:szCs w:val="32"/>
        </w:rPr>
        <w:t>）可持续影响（标准分值</w:t>
      </w:r>
      <w:r>
        <w:rPr>
          <w:rFonts w:ascii="仿宋_GB2312" w:eastAsia="仿宋_GB2312" w:hAnsi="仿宋" w:cs="楷体"/>
          <w:b/>
          <w:bCs/>
          <w:sz w:val="32"/>
          <w:szCs w:val="32"/>
        </w:rPr>
        <w:t>8</w:t>
      </w:r>
      <w:r>
        <w:rPr>
          <w:rFonts w:ascii="仿宋_GB2312" w:eastAsia="仿宋_GB2312" w:hAnsi="仿宋" w:cs="楷体" w:hint="eastAsia"/>
          <w:b/>
          <w:bCs/>
          <w:sz w:val="32"/>
          <w:szCs w:val="32"/>
        </w:rPr>
        <w:t>分）</w:t>
      </w:r>
    </w:p>
    <w:p w14:paraId="72E54126" w14:textId="77777777" w:rsidR="00717CD4" w:rsidRDefault="00000000">
      <w:pPr>
        <w:spacing w:line="560" w:lineRule="exact"/>
        <w:ind w:firstLine="560"/>
        <w:rPr>
          <w:rFonts w:ascii="仿宋_GB2312" w:eastAsia="仿宋_GB2312" w:hAnsi="仿宋" w:cs="楷体"/>
          <w:bCs/>
          <w:sz w:val="32"/>
          <w:szCs w:val="32"/>
        </w:rPr>
      </w:pPr>
      <w:r>
        <w:rPr>
          <w:rFonts w:ascii="仿宋_GB2312" w:eastAsia="仿宋_GB2312" w:hAnsi="仿宋" w:cs="楷体" w:hint="eastAsia"/>
          <w:b/>
          <w:bCs/>
          <w:sz w:val="32"/>
          <w:szCs w:val="32"/>
        </w:rPr>
        <w:t>指标内容：</w:t>
      </w:r>
      <w:r>
        <w:rPr>
          <w:rFonts w:ascii="仿宋_GB2312" w:eastAsia="仿宋_GB2312" w:hAnsi="仿宋" w:cs="楷体" w:hint="eastAsia"/>
          <w:bCs/>
          <w:sz w:val="32"/>
          <w:szCs w:val="32"/>
        </w:rPr>
        <w:t>项目实施带来的可持续影响。</w:t>
      </w:r>
    </w:p>
    <w:p w14:paraId="6001469D" w14:textId="77777777" w:rsidR="00717CD4" w:rsidRDefault="00000000">
      <w:pPr>
        <w:spacing w:line="560" w:lineRule="exact"/>
        <w:ind w:firstLine="560"/>
        <w:rPr>
          <w:rFonts w:ascii="仿宋_GB2312" w:eastAsia="仿宋_GB2312" w:hAnsi="仿宋" w:cs="楷体"/>
          <w:sz w:val="32"/>
          <w:szCs w:val="32"/>
        </w:rPr>
      </w:pPr>
      <w:r>
        <w:rPr>
          <w:rFonts w:ascii="仿宋_GB2312" w:eastAsia="仿宋_GB2312" w:hAnsi="仿宋" w:cs="楷体" w:hint="eastAsia"/>
          <w:b/>
          <w:bCs/>
          <w:sz w:val="32"/>
          <w:szCs w:val="32"/>
        </w:rPr>
        <w:t>评价分析：</w:t>
      </w:r>
      <w:r>
        <w:rPr>
          <w:rFonts w:ascii="仿宋_GB2312" w:eastAsia="仿宋_GB2312" w:hAnsi="仿宋" w:cs="楷体" w:hint="eastAsia"/>
          <w:sz w:val="32"/>
          <w:szCs w:val="32"/>
        </w:rPr>
        <w:t>通过调查了解，项目实施改善了小区居民生活环境，提高了居民生活质量，增强了居民的幸福感。</w:t>
      </w:r>
    </w:p>
    <w:p w14:paraId="2BFEDFF6" w14:textId="77777777" w:rsidR="00717CD4" w:rsidRDefault="00000000">
      <w:pPr>
        <w:spacing w:line="560" w:lineRule="exact"/>
        <w:ind w:firstLine="560"/>
        <w:rPr>
          <w:rFonts w:ascii="仿宋_GB2312" w:eastAsia="仿宋_GB2312" w:hAnsi="仿宋"/>
          <w:b/>
          <w:bCs/>
          <w:sz w:val="32"/>
          <w:szCs w:val="32"/>
        </w:rPr>
      </w:pPr>
      <w:r>
        <w:rPr>
          <w:rFonts w:ascii="仿宋_GB2312" w:eastAsia="仿宋_GB2312" w:hAnsi="仿宋" w:cs="楷体" w:hint="eastAsia"/>
          <w:b/>
          <w:bCs/>
          <w:sz w:val="32"/>
          <w:szCs w:val="32"/>
        </w:rPr>
        <w:t>评价得分：</w:t>
      </w:r>
      <w:r>
        <w:rPr>
          <w:rFonts w:ascii="仿宋_GB2312" w:eastAsia="仿宋_GB2312" w:hAnsi="仿宋" w:cs="楷体" w:hint="eastAsia"/>
          <w:bCs/>
          <w:sz w:val="32"/>
          <w:szCs w:val="32"/>
        </w:rPr>
        <w:t>该项指标综合得分</w:t>
      </w:r>
      <w:r>
        <w:rPr>
          <w:rFonts w:ascii="仿宋_GB2312" w:eastAsia="仿宋_GB2312" w:hAnsi="仿宋" w:cs="楷体"/>
          <w:bCs/>
          <w:sz w:val="32"/>
          <w:szCs w:val="32"/>
        </w:rPr>
        <w:t>8</w:t>
      </w:r>
      <w:r>
        <w:rPr>
          <w:rFonts w:ascii="仿宋_GB2312" w:eastAsia="仿宋_GB2312" w:hAnsi="仿宋" w:cs="楷体" w:hint="eastAsia"/>
          <w:bCs/>
          <w:sz w:val="32"/>
          <w:szCs w:val="32"/>
        </w:rPr>
        <w:t>分。</w:t>
      </w:r>
    </w:p>
    <w:p w14:paraId="6BE29B8F" w14:textId="77777777" w:rsidR="00717CD4" w:rsidRDefault="00000000">
      <w:pPr>
        <w:spacing w:line="560" w:lineRule="exact"/>
        <w:ind w:firstLine="560"/>
        <w:rPr>
          <w:rFonts w:ascii="仿宋_GB2312" w:eastAsia="仿宋_GB2312" w:hAnsi="仿宋" w:cs="楷体"/>
          <w:b/>
          <w:bCs/>
          <w:sz w:val="32"/>
          <w:szCs w:val="32"/>
        </w:rPr>
      </w:pPr>
      <w:r>
        <w:rPr>
          <w:rFonts w:ascii="仿宋_GB2312" w:eastAsia="仿宋_GB2312" w:hAnsi="仿宋" w:cs="楷体" w:hint="eastAsia"/>
          <w:b/>
          <w:bCs/>
          <w:sz w:val="32"/>
          <w:szCs w:val="32"/>
        </w:rPr>
        <w:t>（</w:t>
      </w:r>
      <w:r>
        <w:rPr>
          <w:rFonts w:ascii="仿宋_GB2312" w:eastAsia="仿宋_GB2312" w:hAnsi="仿宋" w:cs="楷体"/>
          <w:b/>
          <w:bCs/>
          <w:sz w:val="32"/>
          <w:szCs w:val="32"/>
        </w:rPr>
        <w:t>3</w:t>
      </w:r>
      <w:r>
        <w:rPr>
          <w:rFonts w:ascii="仿宋_GB2312" w:eastAsia="仿宋_GB2312" w:hAnsi="仿宋" w:cs="楷体" w:hint="eastAsia"/>
          <w:b/>
          <w:bCs/>
          <w:sz w:val="32"/>
          <w:szCs w:val="32"/>
        </w:rPr>
        <w:t>）满意度指标（标准分值</w:t>
      </w:r>
      <w:r>
        <w:rPr>
          <w:rFonts w:ascii="仿宋_GB2312" w:eastAsia="仿宋_GB2312" w:hAnsi="仿宋" w:cs="楷体"/>
          <w:b/>
          <w:bCs/>
          <w:sz w:val="32"/>
          <w:szCs w:val="32"/>
        </w:rPr>
        <w:t>8</w:t>
      </w:r>
      <w:r>
        <w:rPr>
          <w:rFonts w:ascii="仿宋_GB2312" w:eastAsia="仿宋_GB2312" w:hAnsi="仿宋" w:cs="楷体" w:hint="eastAsia"/>
          <w:b/>
          <w:bCs/>
          <w:sz w:val="32"/>
          <w:szCs w:val="32"/>
        </w:rPr>
        <w:t>分）</w:t>
      </w:r>
    </w:p>
    <w:p w14:paraId="6F76A9D1" w14:textId="77777777" w:rsidR="00717CD4" w:rsidRDefault="00000000">
      <w:pPr>
        <w:spacing w:line="560" w:lineRule="exact"/>
        <w:ind w:firstLine="560"/>
        <w:rPr>
          <w:rFonts w:ascii="仿宋_GB2312" w:eastAsia="仿宋_GB2312" w:hAnsi="仿宋" w:cs="楷体"/>
          <w:bCs/>
          <w:sz w:val="32"/>
          <w:szCs w:val="32"/>
        </w:rPr>
      </w:pPr>
      <w:r>
        <w:rPr>
          <w:rFonts w:ascii="仿宋_GB2312" w:eastAsia="仿宋_GB2312" w:hAnsi="仿宋" w:cs="楷体" w:hint="eastAsia"/>
          <w:b/>
          <w:bCs/>
          <w:sz w:val="32"/>
          <w:szCs w:val="32"/>
        </w:rPr>
        <w:t>指标内容：</w:t>
      </w:r>
      <w:r>
        <w:rPr>
          <w:rFonts w:ascii="仿宋_GB2312" w:eastAsia="仿宋_GB2312" w:hAnsi="仿宋" w:cs="楷体" w:hint="eastAsia"/>
          <w:bCs/>
          <w:sz w:val="32"/>
          <w:szCs w:val="32"/>
        </w:rPr>
        <w:t>社会公众或服务对象对项目实施效果的满意程度。</w:t>
      </w:r>
    </w:p>
    <w:p w14:paraId="365DB448" w14:textId="77777777" w:rsidR="00717CD4" w:rsidRDefault="00000000">
      <w:pPr>
        <w:spacing w:line="560" w:lineRule="exact"/>
        <w:ind w:firstLine="560"/>
        <w:rPr>
          <w:rFonts w:ascii="仿宋_GB2312" w:eastAsia="仿宋_GB2312" w:hAnsi="仿宋" w:cs="楷体"/>
          <w:sz w:val="32"/>
          <w:szCs w:val="32"/>
        </w:rPr>
      </w:pPr>
      <w:r>
        <w:rPr>
          <w:rFonts w:ascii="仿宋_GB2312" w:eastAsia="仿宋_GB2312" w:hAnsi="仿宋" w:cs="楷体" w:hint="eastAsia"/>
          <w:b/>
          <w:bCs/>
          <w:sz w:val="32"/>
          <w:szCs w:val="32"/>
        </w:rPr>
        <w:t>评价分析：</w:t>
      </w:r>
      <w:r>
        <w:rPr>
          <w:rFonts w:ascii="仿宋_GB2312" w:eastAsia="仿宋_GB2312" w:hAnsi="仿宋" w:cs="楷体" w:hint="eastAsia"/>
          <w:sz w:val="32"/>
          <w:szCs w:val="32"/>
        </w:rPr>
        <w:t>随机抽查3个小区，并对2</w:t>
      </w:r>
      <w:r>
        <w:rPr>
          <w:rFonts w:ascii="仿宋_GB2312" w:eastAsia="仿宋_GB2312" w:hAnsi="仿宋" w:cs="楷体"/>
          <w:sz w:val="32"/>
          <w:szCs w:val="32"/>
        </w:rPr>
        <w:t>0</w:t>
      </w:r>
      <w:r>
        <w:rPr>
          <w:rFonts w:ascii="仿宋_GB2312" w:eastAsia="仿宋_GB2312" w:hAnsi="仿宋" w:cs="楷体" w:hint="eastAsia"/>
          <w:sz w:val="32"/>
          <w:szCs w:val="32"/>
        </w:rPr>
        <w:t>户居民进行现场问卷调查，居民满意度98.93％，超过满意度目标值9</w:t>
      </w:r>
      <w:r>
        <w:rPr>
          <w:rFonts w:ascii="仿宋_GB2312" w:eastAsia="仿宋_GB2312" w:hAnsi="仿宋" w:cs="楷体"/>
          <w:sz w:val="32"/>
          <w:szCs w:val="32"/>
        </w:rPr>
        <w:t>5%</w:t>
      </w:r>
      <w:r>
        <w:rPr>
          <w:rFonts w:ascii="仿宋_GB2312" w:eastAsia="仿宋_GB2312" w:hAnsi="仿宋" w:cs="楷体" w:hint="eastAsia"/>
          <w:sz w:val="32"/>
          <w:szCs w:val="32"/>
        </w:rPr>
        <w:t>。</w:t>
      </w:r>
    </w:p>
    <w:p w14:paraId="43DA03A6" w14:textId="77777777" w:rsidR="00717CD4" w:rsidRDefault="00000000">
      <w:pPr>
        <w:spacing w:line="560" w:lineRule="exact"/>
        <w:ind w:firstLine="560"/>
      </w:pPr>
      <w:r>
        <w:rPr>
          <w:rFonts w:ascii="仿宋_GB2312" w:eastAsia="仿宋_GB2312" w:hAnsi="仿宋" w:cs="楷体" w:hint="eastAsia"/>
          <w:b/>
          <w:bCs/>
          <w:sz w:val="32"/>
          <w:szCs w:val="32"/>
        </w:rPr>
        <w:t>评价得分：</w:t>
      </w:r>
      <w:r>
        <w:rPr>
          <w:rFonts w:ascii="仿宋_GB2312" w:eastAsia="仿宋_GB2312" w:hAnsi="仿宋" w:cs="楷体" w:hint="eastAsia"/>
          <w:bCs/>
          <w:sz w:val="32"/>
          <w:szCs w:val="32"/>
        </w:rPr>
        <w:t>该项指标综合得分</w:t>
      </w:r>
      <w:r>
        <w:rPr>
          <w:rFonts w:ascii="仿宋_GB2312" w:eastAsia="仿宋_GB2312" w:hAnsi="仿宋" w:cs="楷体"/>
          <w:bCs/>
          <w:sz w:val="32"/>
          <w:szCs w:val="32"/>
        </w:rPr>
        <w:t>8</w:t>
      </w:r>
      <w:r>
        <w:rPr>
          <w:rFonts w:ascii="仿宋_GB2312" w:eastAsia="仿宋_GB2312" w:hAnsi="仿宋" w:cs="楷体" w:hint="eastAsia"/>
          <w:bCs/>
          <w:sz w:val="32"/>
          <w:szCs w:val="32"/>
        </w:rPr>
        <w:t>分。</w:t>
      </w:r>
    </w:p>
    <w:p w14:paraId="1DCADAD0" w14:textId="77777777" w:rsidR="00717CD4" w:rsidRDefault="00000000" w:rsidP="00A268BF">
      <w:pPr>
        <w:spacing w:line="560" w:lineRule="exact"/>
        <w:ind w:firstLineChars="200" w:firstLine="643"/>
        <w:rPr>
          <w:rFonts w:ascii="仿宋_GB2312" w:eastAsia="仿宋_GB2312" w:hAnsi="仿宋" w:cs="楷体"/>
          <w:b/>
          <w:bCs/>
          <w:sz w:val="32"/>
          <w:szCs w:val="32"/>
        </w:rPr>
      </w:pPr>
      <w:bookmarkStart w:id="26" w:name="_Toc146467988"/>
      <w:bookmarkStart w:id="27" w:name="_Toc24645"/>
      <w:bookmarkStart w:id="28" w:name="_Toc4969"/>
      <w:bookmarkStart w:id="29" w:name="_Toc28361"/>
      <w:bookmarkStart w:id="30" w:name="_Toc6034"/>
      <w:r>
        <w:rPr>
          <w:rFonts w:ascii="仿宋_GB2312" w:eastAsia="仿宋_GB2312" w:hAnsi="仿宋" w:cs="楷体" w:hint="eastAsia"/>
          <w:b/>
          <w:bCs/>
          <w:sz w:val="32"/>
          <w:szCs w:val="32"/>
        </w:rPr>
        <w:t>5.评价得分与等级</w:t>
      </w:r>
      <w:bookmarkEnd w:id="26"/>
      <w:bookmarkEnd w:id="27"/>
    </w:p>
    <w:p w14:paraId="0A39196F" w14:textId="77777777" w:rsidR="00717CD4" w:rsidRDefault="00000000">
      <w:pPr>
        <w:pStyle w:val="2"/>
        <w:tabs>
          <w:tab w:val="left" w:pos="682"/>
        </w:tabs>
        <w:spacing w:line="560" w:lineRule="exact"/>
        <w:ind w:leftChars="0" w:left="0" w:firstLineChars="200" w:firstLine="640"/>
        <w:rPr>
          <w:rFonts w:ascii="仿宋" w:eastAsia="仿宋" w:hAnsi="仿宋" w:cs="仿宋"/>
          <w:sz w:val="32"/>
          <w:szCs w:val="32"/>
        </w:rPr>
      </w:pPr>
      <w:r>
        <w:rPr>
          <w:rFonts w:ascii="仿宋_GB2312" w:eastAsia="仿宋_GB2312" w:hAnsi="Times New Roman" w:hint="eastAsia"/>
          <w:sz w:val="32"/>
          <w:szCs w:val="32"/>
        </w:rPr>
        <w:t>通城县202</w:t>
      </w:r>
      <w:r>
        <w:rPr>
          <w:rFonts w:ascii="仿宋_GB2312" w:eastAsia="仿宋_GB2312" w:hAnsi="Times New Roman"/>
          <w:sz w:val="32"/>
          <w:szCs w:val="32"/>
        </w:rPr>
        <w:t>0</w:t>
      </w:r>
      <w:r>
        <w:rPr>
          <w:rFonts w:ascii="仿宋_GB2312" w:eastAsia="仿宋_GB2312" w:hAnsi="Times New Roman" w:hint="eastAsia"/>
          <w:sz w:val="32"/>
          <w:szCs w:val="32"/>
        </w:rPr>
        <w:t>年老旧小区改造项目绩效评价指标设计</w:t>
      </w:r>
      <w:r>
        <w:rPr>
          <w:rFonts w:ascii="仿宋" w:eastAsia="仿宋" w:hAnsi="仿宋" w:cs="仿宋" w:hint="eastAsia"/>
          <w:sz w:val="32"/>
          <w:szCs w:val="32"/>
        </w:rPr>
        <w:t>总分100分，综合评价得分85.05分，评价等级为“良”。基本指标综合得分及等级如下表：</w:t>
      </w:r>
    </w:p>
    <w:p w14:paraId="4B916FD2" w14:textId="77777777" w:rsidR="00717CD4" w:rsidRDefault="00000000">
      <w:pPr>
        <w:pStyle w:val="2"/>
        <w:tabs>
          <w:tab w:val="left" w:pos="682"/>
        </w:tabs>
        <w:ind w:leftChars="0" w:left="0" w:firstLineChars="600" w:firstLine="1920"/>
        <w:rPr>
          <w:rFonts w:ascii="仿宋" w:eastAsia="仿宋" w:hAnsi="仿宋" w:cs="仿宋"/>
          <w:bCs/>
          <w:sz w:val="32"/>
          <w:szCs w:val="32"/>
        </w:rPr>
      </w:pPr>
      <w:r>
        <w:rPr>
          <w:rFonts w:ascii="仿宋" w:eastAsia="仿宋" w:hAnsi="仿宋" w:cs="仿宋" w:hint="eastAsia"/>
          <w:bCs/>
          <w:sz w:val="32"/>
          <w:szCs w:val="32"/>
        </w:rPr>
        <w:t>项目绩效基本指标评价得分及等级表</w:t>
      </w:r>
    </w:p>
    <w:tbl>
      <w:tblPr>
        <w:tblW w:w="8769" w:type="dxa"/>
        <w:tblInd w:w="15" w:type="dxa"/>
        <w:tblLayout w:type="fixed"/>
        <w:tblCellMar>
          <w:top w:w="15" w:type="dxa"/>
          <w:left w:w="15" w:type="dxa"/>
          <w:bottom w:w="15" w:type="dxa"/>
          <w:right w:w="15" w:type="dxa"/>
        </w:tblCellMar>
        <w:tblLook w:val="04A0" w:firstRow="1" w:lastRow="0" w:firstColumn="1" w:lastColumn="0" w:noHBand="0" w:noVBand="1"/>
      </w:tblPr>
      <w:tblGrid>
        <w:gridCol w:w="2410"/>
        <w:gridCol w:w="1985"/>
        <w:gridCol w:w="1984"/>
        <w:gridCol w:w="2390"/>
      </w:tblGrid>
      <w:tr w:rsidR="00717CD4" w14:paraId="3483E3AC" w14:textId="77777777">
        <w:trPr>
          <w:trHeight w:val="598"/>
        </w:trPr>
        <w:tc>
          <w:tcPr>
            <w:tcW w:w="2410" w:type="dxa"/>
            <w:tcBorders>
              <w:top w:val="single" w:sz="4" w:space="0" w:color="000000"/>
              <w:left w:val="single" w:sz="4" w:space="0" w:color="000000"/>
              <w:bottom w:val="single" w:sz="4" w:space="0" w:color="000000"/>
              <w:right w:val="single" w:sz="4" w:space="0" w:color="000000"/>
            </w:tcBorders>
            <w:vAlign w:val="center"/>
          </w:tcPr>
          <w:p w14:paraId="257BA37B" w14:textId="77777777" w:rsidR="00717CD4" w:rsidRDefault="00000000">
            <w:pPr>
              <w:widowControl/>
              <w:spacing w:line="560" w:lineRule="exact"/>
              <w:jc w:val="center"/>
              <w:textAlignment w:val="center"/>
              <w:rPr>
                <w:rFonts w:ascii="仿宋" w:eastAsia="仿宋" w:hAnsi="仿宋" w:cs="仿宋"/>
                <w:b/>
                <w:sz w:val="28"/>
                <w:szCs w:val="28"/>
              </w:rPr>
            </w:pPr>
            <w:r>
              <w:rPr>
                <w:rFonts w:ascii="仿宋" w:eastAsia="仿宋" w:hAnsi="仿宋" w:cs="仿宋" w:hint="eastAsia"/>
                <w:b/>
                <w:kern w:val="0"/>
                <w:sz w:val="28"/>
                <w:szCs w:val="28"/>
              </w:rPr>
              <w:t>一级指标</w:t>
            </w:r>
          </w:p>
        </w:tc>
        <w:tc>
          <w:tcPr>
            <w:tcW w:w="1985" w:type="dxa"/>
            <w:tcBorders>
              <w:top w:val="single" w:sz="4" w:space="0" w:color="000000"/>
              <w:left w:val="single" w:sz="4" w:space="0" w:color="000000"/>
              <w:bottom w:val="single" w:sz="4" w:space="0" w:color="000000"/>
              <w:right w:val="single" w:sz="4" w:space="0" w:color="000000"/>
            </w:tcBorders>
            <w:vAlign w:val="center"/>
          </w:tcPr>
          <w:p w14:paraId="133B7782" w14:textId="77777777" w:rsidR="00717CD4" w:rsidRDefault="00000000">
            <w:pPr>
              <w:widowControl/>
              <w:spacing w:line="560" w:lineRule="exact"/>
              <w:jc w:val="center"/>
              <w:textAlignment w:val="center"/>
              <w:rPr>
                <w:rFonts w:ascii="仿宋" w:eastAsia="仿宋" w:hAnsi="仿宋" w:cs="仿宋"/>
                <w:b/>
                <w:sz w:val="28"/>
                <w:szCs w:val="28"/>
              </w:rPr>
            </w:pPr>
            <w:r>
              <w:rPr>
                <w:rFonts w:ascii="仿宋" w:eastAsia="仿宋" w:hAnsi="仿宋" w:cs="仿宋" w:hint="eastAsia"/>
                <w:b/>
                <w:kern w:val="0"/>
                <w:sz w:val="28"/>
                <w:szCs w:val="28"/>
              </w:rPr>
              <w:t>标准分值</w:t>
            </w:r>
          </w:p>
        </w:tc>
        <w:tc>
          <w:tcPr>
            <w:tcW w:w="1984" w:type="dxa"/>
            <w:tcBorders>
              <w:top w:val="single" w:sz="4" w:space="0" w:color="000000"/>
              <w:left w:val="single" w:sz="4" w:space="0" w:color="000000"/>
              <w:bottom w:val="single" w:sz="4" w:space="0" w:color="000000"/>
              <w:right w:val="single" w:sz="4" w:space="0" w:color="000000"/>
            </w:tcBorders>
            <w:vAlign w:val="center"/>
          </w:tcPr>
          <w:p w14:paraId="6B647730" w14:textId="77777777" w:rsidR="00717CD4" w:rsidRDefault="00000000">
            <w:pPr>
              <w:spacing w:line="560" w:lineRule="exact"/>
              <w:jc w:val="center"/>
              <w:rPr>
                <w:rFonts w:ascii="仿宋" w:eastAsia="仿宋" w:hAnsi="仿宋" w:cs="仿宋"/>
                <w:b/>
                <w:sz w:val="28"/>
                <w:szCs w:val="28"/>
              </w:rPr>
            </w:pPr>
            <w:r>
              <w:rPr>
                <w:rFonts w:ascii="仿宋" w:eastAsia="仿宋" w:hAnsi="仿宋" w:cs="仿宋" w:hint="eastAsia"/>
                <w:b/>
                <w:sz w:val="28"/>
                <w:szCs w:val="28"/>
              </w:rPr>
              <w:t>评价得分</w:t>
            </w:r>
          </w:p>
        </w:tc>
        <w:tc>
          <w:tcPr>
            <w:tcW w:w="2390" w:type="dxa"/>
            <w:tcBorders>
              <w:top w:val="single" w:sz="4" w:space="0" w:color="000000"/>
              <w:left w:val="single" w:sz="4" w:space="0" w:color="000000"/>
              <w:bottom w:val="single" w:sz="4" w:space="0" w:color="000000"/>
              <w:right w:val="single" w:sz="4" w:space="0" w:color="000000"/>
            </w:tcBorders>
            <w:vAlign w:val="center"/>
          </w:tcPr>
          <w:p w14:paraId="083D58CA" w14:textId="77777777" w:rsidR="00717CD4" w:rsidRDefault="00000000">
            <w:pPr>
              <w:spacing w:line="560" w:lineRule="exact"/>
              <w:jc w:val="center"/>
              <w:rPr>
                <w:rFonts w:ascii="仿宋" w:eastAsia="仿宋" w:hAnsi="仿宋" w:cs="仿宋"/>
                <w:b/>
                <w:sz w:val="28"/>
                <w:szCs w:val="28"/>
              </w:rPr>
            </w:pPr>
            <w:r>
              <w:rPr>
                <w:rFonts w:ascii="仿宋" w:eastAsia="仿宋" w:hAnsi="仿宋" w:cs="仿宋" w:hint="eastAsia"/>
                <w:b/>
                <w:sz w:val="28"/>
                <w:szCs w:val="28"/>
              </w:rPr>
              <w:t>评价等级</w:t>
            </w:r>
          </w:p>
        </w:tc>
      </w:tr>
      <w:tr w:rsidR="00717CD4" w14:paraId="2B9D8126" w14:textId="77777777">
        <w:trPr>
          <w:trHeight w:val="90"/>
        </w:trPr>
        <w:tc>
          <w:tcPr>
            <w:tcW w:w="2410" w:type="dxa"/>
            <w:tcBorders>
              <w:top w:val="single" w:sz="4" w:space="0" w:color="000000"/>
              <w:left w:val="single" w:sz="4" w:space="0" w:color="000000"/>
              <w:bottom w:val="single" w:sz="4" w:space="0" w:color="000000"/>
              <w:right w:val="single" w:sz="4" w:space="0" w:color="000000"/>
            </w:tcBorders>
            <w:vAlign w:val="center"/>
          </w:tcPr>
          <w:p w14:paraId="42C2105B" w14:textId="77777777" w:rsidR="00717CD4" w:rsidRDefault="00000000">
            <w:pPr>
              <w:widowControl/>
              <w:spacing w:line="560" w:lineRule="exact"/>
              <w:jc w:val="center"/>
              <w:textAlignment w:val="center"/>
              <w:rPr>
                <w:rFonts w:ascii="仿宋" w:eastAsia="仿宋" w:hAnsi="仿宋" w:cs="仿宋"/>
                <w:sz w:val="28"/>
                <w:szCs w:val="28"/>
              </w:rPr>
            </w:pPr>
            <w:r>
              <w:rPr>
                <w:rFonts w:ascii="仿宋" w:eastAsia="仿宋" w:hAnsi="仿宋" w:cs="仿宋" w:hint="eastAsia"/>
                <w:kern w:val="0"/>
                <w:sz w:val="28"/>
                <w:szCs w:val="28"/>
              </w:rPr>
              <w:lastRenderedPageBreak/>
              <w:t>决策</w:t>
            </w:r>
          </w:p>
        </w:tc>
        <w:tc>
          <w:tcPr>
            <w:tcW w:w="1985" w:type="dxa"/>
            <w:tcBorders>
              <w:top w:val="single" w:sz="4" w:space="0" w:color="000000"/>
              <w:left w:val="single" w:sz="4" w:space="0" w:color="000000"/>
              <w:bottom w:val="single" w:sz="4" w:space="0" w:color="000000"/>
              <w:right w:val="single" w:sz="4" w:space="0" w:color="000000"/>
            </w:tcBorders>
            <w:vAlign w:val="center"/>
          </w:tcPr>
          <w:p w14:paraId="29FA48DA" w14:textId="77777777" w:rsidR="00717CD4" w:rsidRDefault="00000000">
            <w:pPr>
              <w:widowControl/>
              <w:spacing w:line="560" w:lineRule="exact"/>
              <w:jc w:val="center"/>
              <w:textAlignment w:val="center"/>
              <w:rPr>
                <w:rFonts w:ascii="仿宋" w:eastAsia="仿宋" w:hAnsi="仿宋" w:cs="仿宋"/>
                <w:sz w:val="28"/>
                <w:szCs w:val="28"/>
              </w:rPr>
            </w:pPr>
            <w:r>
              <w:rPr>
                <w:rFonts w:ascii="仿宋" w:eastAsia="仿宋" w:hAnsi="仿宋" w:cs="仿宋" w:hint="eastAsia"/>
                <w:kern w:val="0"/>
                <w:sz w:val="28"/>
                <w:szCs w:val="28"/>
              </w:rPr>
              <w:t>17</w:t>
            </w:r>
          </w:p>
        </w:tc>
        <w:tc>
          <w:tcPr>
            <w:tcW w:w="1984" w:type="dxa"/>
            <w:tcBorders>
              <w:top w:val="single" w:sz="4" w:space="0" w:color="000000"/>
              <w:left w:val="single" w:sz="4" w:space="0" w:color="000000"/>
              <w:bottom w:val="single" w:sz="4" w:space="0" w:color="000000"/>
              <w:right w:val="single" w:sz="4" w:space="0" w:color="000000"/>
            </w:tcBorders>
            <w:vAlign w:val="center"/>
          </w:tcPr>
          <w:p w14:paraId="01C9AC37" w14:textId="77777777" w:rsidR="00717CD4" w:rsidRDefault="00000000">
            <w:pPr>
              <w:widowControl/>
              <w:spacing w:line="560" w:lineRule="exact"/>
              <w:jc w:val="center"/>
              <w:textAlignment w:val="center"/>
              <w:rPr>
                <w:rFonts w:ascii="仿宋" w:eastAsia="仿宋" w:hAnsi="仿宋" w:cs="仿宋"/>
                <w:sz w:val="28"/>
                <w:szCs w:val="28"/>
              </w:rPr>
            </w:pPr>
            <w:r>
              <w:rPr>
                <w:rFonts w:ascii="仿宋" w:eastAsia="仿宋" w:hAnsi="仿宋" w:cs="仿宋" w:hint="eastAsia"/>
                <w:sz w:val="28"/>
                <w:szCs w:val="28"/>
              </w:rPr>
              <w:t>14</w:t>
            </w:r>
          </w:p>
        </w:tc>
        <w:tc>
          <w:tcPr>
            <w:tcW w:w="2390" w:type="dxa"/>
            <w:tcBorders>
              <w:top w:val="single" w:sz="4" w:space="0" w:color="000000"/>
              <w:left w:val="single" w:sz="4" w:space="0" w:color="000000"/>
              <w:bottom w:val="single" w:sz="4" w:space="0" w:color="000000"/>
              <w:right w:val="single" w:sz="4" w:space="0" w:color="000000"/>
            </w:tcBorders>
            <w:vAlign w:val="center"/>
          </w:tcPr>
          <w:p w14:paraId="30E0655D" w14:textId="77777777" w:rsidR="00717CD4" w:rsidRDefault="00000000">
            <w:pPr>
              <w:widowControl/>
              <w:spacing w:line="560" w:lineRule="exact"/>
              <w:jc w:val="center"/>
              <w:textAlignment w:val="center"/>
              <w:rPr>
                <w:rFonts w:ascii="仿宋" w:eastAsia="仿宋" w:hAnsi="仿宋" w:cs="仿宋"/>
                <w:sz w:val="28"/>
                <w:szCs w:val="28"/>
              </w:rPr>
            </w:pPr>
            <w:r>
              <w:rPr>
                <w:rFonts w:ascii="仿宋" w:eastAsia="仿宋" w:hAnsi="仿宋" w:cs="仿宋" w:hint="eastAsia"/>
                <w:sz w:val="28"/>
                <w:szCs w:val="28"/>
              </w:rPr>
              <w:t>良</w:t>
            </w:r>
          </w:p>
        </w:tc>
      </w:tr>
      <w:tr w:rsidR="00717CD4" w14:paraId="6A9CBE03" w14:textId="77777777">
        <w:trPr>
          <w:trHeight w:val="374"/>
        </w:trPr>
        <w:tc>
          <w:tcPr>
            <w:tcW w:w="2410" w:type="dxa"/>
            <w:tcBorders>
              <w:top w:val="single" w:sz="4" w:space="0" w:color="000000"/>
              <w:left w:val="single" w:sz="4" w:space="0" w:color="000000"/>
              <w:bottom w:val="single" w:sz="4" w:space="0" w:color="000000"/>
              <w:right w:val="single" w:sz="4" w:space="0" w:color="000000"/>
            </w:tcBorders>
            <w:vAlign w:val="center"/>
          </w:tcPr>
          <w:p w14:paraId="5470498C" w14:textId="77777777" w:rsidR="00717CD4" w:rsidRDefault="00000000">
            <w:pPr>
              <w:widowControl/>
              <w:spacing w:line="560" w:lineRule="exact"/>
              <w:jc w:val="center"/>
              <w:textAlignment w:val="center"/>
              <w:rPr>
                <w:rFonts w:ascii="仿宋" w:eastAsia="仿宋" w:hAnsi="仿宋" w:cs="仿宋"/>
                <w:sz w:val="28"/>
                <w:szCs w:val="28"/>
              </w:rPr>
            </w:pPr>
            <w:r>
              <w:rPr>
                <w:rFonts w:ascii="仿宋" w:eastAsia="仿宋" w:hAnsi="仿宋" w:cs="仿宋" w:hint="eastAsia"/>
                <w:kern w:val="0"/>
                <w:sz w:val="28"/>
                <w:szCs w:val="28"/>
              </w:rPr>
              <w:t>过程</w:t>
            </w:r>
          </w:p>
        </w:tc>
        <w:tc>
          <w:tcPr>
            <w:tcW w:w="1985" w:type="dxa"/>
            <w:tcBorders>
              <w:top w:val="single" w:sz="4" w:space="0" w:color="000000"/>
              <w:left w:val="single" w:sz="4" w:space="0" w:color="000000"/>
              <w:bottom w:val="single" w:sz="4" w:space="0" w:color="000000"/>
              <w:right w:val="single" w:sz="4" w:space="0" w:color="000000"/>
            </w:tcBorders>
            <w:vAlign w:val="center"/>
          </w:tcPr>
          <w:p w14:paraId="72C26948" w14:textId="77777777" w:rsidR="00717CD4" w:rsidRDefault="00000000">
            <w:pPr>
              <w:widowControl/>
              <w:spacing w:line="560" w:lineRule="exact"/>
              <w:jc w:val="center"/>
              <w:textAlignment w:val="center"/>
              <w:rPr>
                <w:rFonts w:ascii="仿宋" w:eastAsia="仿宋" w:hAnsi="仿宋" w:cs="仿宋"/>
                <w:sz w:val="28"/>
                <w:szCs w:val="28"/>
              </w:rPr>
            </w:pPr>
            <w:r>
              <w:rPr>
                <w:rFonts w:ascii="仿宋" w:eastAsia="仿宋" w:hAnsi="仿宋" w:cs="仿宋" w:hint="eastAsia"/>
                <w:kern w:val="0"/>
                <w:sz w:val="28"/>
                <w:szCs w:val="28"/>
              </w:rPr>
              <w:t>22</w:t>
            </w:r>
          </w:p>
        </w:tc>
        <w:tc>
          <w:tcPr>
            <w:tcW w:w="1984" w:type="dxa"/>
            <w:tcBorders>
              <w:top w:val="single" w:sz="4" w:space="0" w:color="000000"/>
              <w:left w:val="single" w:sz="4" w:space="0" w:color="000000"/>
              <w:bottom w:val="single" w:sz="4" w:space="0" w:color="000000"/>
              <w:right w:val="single" w:sz="4" w:space="0" w:color="000000"/>
            </w:tcBorders>
            <w:vAlign w:val="center"/>
          </w:tcPr>
          <w:p w14:paraId="274DDECD" w14:textId="77777777" w:rsidR="00717CD4" w:rsidRDefault="00000000">
            <w:pPr>
              <w:widowControl/>
              <w:spacing w:line="560" w:lineRule="exact"/>
              <w:jc w:val="center"/>
              <w:textAlignment w:val="center"/>
              <w:rPr>
                <w:rFonts w:ascii="仿宋" w:eastAsia="仿宋" w:hAnsi="仿宋" w:cs="仿宋"/>
                <w:sz w:val="28"/>
                <w:szCs w:val="28"/>
              </w:rPr>
            </w:pPr>
            <w:r>
              <w:rPr>
                <w:rFonts w:ascii="仿宋" w:eastAsia="仿宋" w:hAnsi="仿宋" w:cs="仿宋" w:hint="eastAsia"/>
                <w:sz w:val="28"/>
                <w:szCs w:val="28"/>
              </w:rPr>
              <w:t>16.5</w:t>
            </w:r>
          </w:p>
        </w:tc>
        <w:tc>
          <w:tcPr>
            <w:tcW w:w="2390" w:type="dxa"/>
            <w:tcBorders>
              <w:top w:val="single" w:sz="4" w:space="0" w:color="000000"/>
              <w:left w:val="single" w:sz="4" w:space="0" w:color="000000"/>
              <w:bottom w:val="single" w:sz="4" w:space="0" w:color="000000"/>
              <w:right w:val="single" w:sz="4" w:space="0" w:color="000000"/>
            </w:tcBorders>
            <w:vAlign w:val="center"/>
          </w:tcPr>
          <w:p w14:paraId="71692AD2" w14:textId="77777777" w:rsidR="00717CD4" w:rsidRDefault="00000000">
            <w:pPr>
              <w:widowControl/>
              <w:spacing w:line="560" w:lineRule="exact"/>
              <w:jc w:val="center"/>
              <w:textAlignment w:val="center"/>
              <w:rPr>
                <w:rFonts w:ascii="仿宋" w:eastAsia="仿宋" w:hAnsi="仿宋" w:cs="仿宋"/>
                <w:sz w:val="28"/>
                <w:szCs w:val="28"/>
              </w:rPr>
            </w:pPr>
            <w:r>
              <w:rPr>
                <w:rFonts w:ascii="仿宋" w:eastAsia="仿宋" w:hAnsi="仿宋" w:cs="仿宋" w:hint="eastAsia"/>
                <w:sz w:val="28"/>
                <w:szCs w:val="28"/>
              </w:rPr>
              <w:t>中</w:t>
            </w:r>
          </w:p>
        </w:tc>
      </w:tr>
      <w:tr w:rsidR="00717CD4" w14:paraId="41151AFE" w14:textId="77777777">
        <w:trPr>
          <w:trHeight w:val="401"/>
        </w:trPr>
        <w:tc>
          <w:tcPr>
            <w:tcW w:w="2410" w:type="dxa"/>
            <w:tcBorders>
              <w:top w:val="single" w:sz="4" w:space="0" w:color="000000"/>
              <w:left w:val="single" w:sz="4" w:space="0" w:color="000000"/>
              <w:bottom w:val="single" w:sz="4" w:space="0" w:color="000000"/>
              <w:right w:val="single" w:sz="4" w:space="0" w:color="000000"/>
            </w:tcBorders>
            <w:vAlign w:val="center"/>
          </w:tcPr>
          <w:p w14:paraId="1A325F85" w14:textId="77777777" w:rsidR="00717CD4" w:rsidRDefault="00000000">
            <w:pPr>
              <w:widowControl/>
              <w:spacing w:line="560" w:lineRule="exact"/>
              <w:jc w:val="center"/>
              <w:textAlignment w:val="center"/>
              <w:rPr>
                <w:rFonts w:ascii="仿宋" w:eastAsia="仿宋" w:hAnsi="仿宋" w:cs="仿宋"/>
                <w:sz w:val="28"/>
                <w:szCs w:val="28"/>
              </w:rPr>
            </w:pPr>
            <w:r>
              <w:rPr>
                <w:rFonts w:ascii="仿宋" w:eastAsia="仿宋" w:hAnsi="仿宋" w:cs="仿宋" w:hint="eastAsia"/>
                <w:kern w:val="0"/>
                <w:sz w:val="28"/>
                <w:szCs w:val="28"/>
              </w:rPr>
              <w:t>产出</w:t>
            </w:r>
          </w:p>
        </w:tc>
        <w:tc>
          <w:tcPr>
            <w:tcW w:w="1985" w:type="dxa"/>
            <w:tcBorders>
              <w:top w:val="single" w:sz="4" w:space="0" w:color="000000"/>
              <w:left w:val="single" w:sz="4" w:space="0" w:color="000000"/>
              <w:bottom w:val="single" w:sz="4" w:space="0" w:color="000000"/>
              <w:right w:val="single" w:sz="4" w:space="0" w:color="000000"/>
            </w:tcBorders>
            <w:vAlign w:val="center"/>
          </w:tcPr>
          <w:p w14:paraId="19873069" w14:textId="77777777" w:rsidR="00717CD4" w:rsidRDefault="00000000">
            <w:pPr>
              <w:widowControl/>
              <w:spacing w:line="560" w:lineRule="exact"/>
              <w:jc w:val="center"/>
              <w:textAlignment w:val="center"/>
              <w:rPr>
                <w:rFonts w:ascii="仿宋" w:eastAsia="仿宋" w:hAnsi="仿宋" w:cs="仿宋"/>
                <w:sz w:val="28"/>
                <w:szCs w:val="28"/>
              </w:rPr>
            </w:pPr>
            <w:r>
              <w:rPr>
                <w:rFonts w:ascii="仿宋" w:eastAsia="仿宋" w:hAnsi="仿宋" w:cs="仿宋" w:hint="eastAsia"/>
                <w:sz w:val="28"/>
                <w:szCs w:val="28"/>
              </w:rPr>
              <w:t>37</w:t>
            </w:r>
          </w:p>
        </w:tc>
        <w:tc>
          <w:tcPr>
            <w:tcW w:w="1984" w:type="dxa"/>
            <w:tcBorders>
              <w:top w:val="single" w:sz="4" w:space="0" w:color="000000"/>
              <w:left w:val="single" w:sz="4" w:space="0" w:color="000000"/>
              <w:bottom w:val="single" w:sz="4" w:space="0" w:color="000000"/>
              <w:right w:val="single" w:sz="4" w:space="0" w:color="000000"/>
            </w:tcBorders>
            <w:vAlign w:val="center"/>
          </w:tcPr>
          <w:p w14:paraId="7258DD5F" w14:textId="77777777" w:rsidR="00717CD4" w:rsidRDefault="00000000">
            <w:pPr>
              <w:widowControl/>
              <w:spacing w:line="560" w:lineRule="exact"/>
              <w:jc w:val="center"/>
              <w:textAlignment w:val="center"/>
              <w:rPr>
                <w:rFonts w:ascii="仿宋" w:eastAsia="仿宋" w:hAnsi="仿宋" w:cs="仿宋"/>
                <w:sz w:val="28"/>
                <w:szCs w:val="28"/>
              </w:rPr>
            </w:pPr>
            <w:r>
              <w:rPr>
                <w:rFonts w:ascii="仿宋" w:eastAsia="仿宋" w:hAnsi="仿宋" w:cs="仿宋" w:hint="eastAsia"/>
                <w:sz w:val="28"/>
                <w:szCs w:val="28"/>
              </w:rPr>
              <w:t>30.55</w:t>
            </w:r>
          </w:p>
        </w:tc>
        <w:tc>
          <w:tcPr>
            <w:tcW w:w="2390" w:type="dxa"/>
            <w:tcBorders>
              <w:top w:val="single" w:sz="4" w:space="0" w:color="000000"/>
              <w:left w:val="single" w:sz="4" w:space="0" w:color="000000"/>
              <w:bottom w:val="single" w:sz="4" w:space="0" w:color="000000"/>
              <w:right w:val="single" w:sz="4" w:space="0" w:color="000000"/>
            </w:tcBorders>
            <w:vAlign w:val="center"/>
          </w:tcPr>
          <w:p w14:paraId="56316C50" w14:textId="77777777" w:rsidR="00717CD4" w:rsidRDefault="00000000">
            <w:pPr>
              <w:widowControl/>
              <w:spacing w:line="560" w:lineRule="exact"/>
              <w:jc w:val="center"/>
              <w:textAlignment w:val="center"/>
              <w:rPr>
                <w:rFonts w:ascii="仿宋" w:eastAsia="仿宋" w:hAnsi="仿宋" w:cs="仿宋"/>
                <w:sz w:val="28"/>
                <w:szCs w:val="28"/>
              </w:rPr>
            </w:pPr>
            <w:r>
              <w:rPr>
                <w:rFonts w:ascii="仿宋" w:eastAsia="仿宋" w:hAnsi="仿宋" w:cs="仿宋" w:hint="eastAsia"/>
                <w:sz w:val="28"/>
                <w:szCs w:val="28"/>
              </w:rPr>
              <w:t>良</w:t>
            </w:r>
          </w:p>
        </w:tc>
      </w:tr>
      <w:tr w:rsidR="00717CD4" w14:paraId="22E652C2" w14:textId="77777777">
        <w:trPr>
          <w:trHeight w:val="409"/>
        </w:trPr>
        <w:tc>
          <w:tcPr>
            <w:tcW w:w="2410" w:type="dxa"/>
            <w:tcBorders>
              <w:top w:val="single" w:sz="4" w:space="0" w:color="000000"/>
              <w:left w:val="single" w:sz="4" w:space="0" w:color="000000"/>
              <w:bottom w:val="single" w:sz="4" w:space="0" w:color="000000"/>
              <w:right w:val="single" w:sz="4" w:space="0" w:color="000000"/>
            </w:tcBorders>
            <w:vAlign w:val="center"/>
          </w:tcPr>
          <w:p w14:paraId="61B96B9F" w14:textId="77777777" w:rsidR="00717CD4" w:rsidRDefault="00000000">
            <w:pPr>
              <w:widowControl/>
              <w:spacing w:line="560" w:lineRule="exact"/>
              <w:jc w:val="center"/>
              <w:textAlignment w:val="center"/>
              <w:rPr>
                <w:rFonts w:ascii="仿宋" w:eastAsia="仿宋" w:hAnsi="仿宋" w:cs="仿宋"/>
                <w:sz w:val="28"/>
                <w:szCs w:val="28"/>
              </w:rPr>
            </w:pPr>
            <w:r>
              <w:rPr>
                <w:rFonts w:ascii="仿宋" w:eastAsia="仿宋" w:hAnsi="仿宋" w:cs="仿宋" w:hint="eastAsia"/>
                <w:kern w:val="0"/>
                <w:sz w:val="28"/>
                <w:szCs w:val="28"/>
              </w:rPr>
              <w:t>效果</w:t>
            </w:r>
          </w:p>
        </w:tc>
        <w:tc>
          <w:tcPr>
            <w:tcW w:w="1985" w:type="dxa"/>
            <w:tcBorders>
              <w:top w:val="single" w:sz="4" w:space="0" w:color="000000"/>
              <w:left w:val="single" w:sz="4" w:space="0" w:color="000000"/>
              <w:bottom w:val="single" w:sz="4" w:space="0" w:color="000000"/>
              <w:right w:val="single" w:sz="4" w:space="0" w:color="000000"/>
            </w:tcBorders>
            <w:vAlign w:val="center"/>
          </w:tcPr>
          <w:p w14:paraId="21629B70" w14:textId="77777777" w:rsidR="00717CD4" w:rsidRDefault="00000000">
            <w:pPr>
              <w:widowControl/>
              <w:spacing w:line="560" w:lineRule="exact"/>
              <w:jc w:val="center"/>
              <w:textAlignment w:val="center"/>
              <w:rPr>
                <w:rFonts w:ascii="仿宋" w:eastAsia="仿宋" w:hAnsi="仿宋" w:cs="仿宋"/>
                <w:sz w:val="28"/>
                <w:szCs w:val="28"/>
              </w:rPr>
            </w:pPr>
            <w:r>
              <w:rPr>
                <w:rFonts w:ascii="仿宋" w:eastAsia="仿宋" w:hAnsi="仿宋" w:cs="仿宋" w:hint="eastAsia"/>
                <w:kern w:val="0"/>
                <w:sz w:val="28"/>
                <w:szCs w:val="28"/>
              </w:rPr>
              <w:t>24</w:t>
            </w:r>
          </w:p>
        </w:tc>
        <w:tc>
          <w:tcPr>
            <w:tcW w:w="1984" w:type="dxa"/>
            <w:tcBorders>
              <w:top w:val="single" w:sz="4" w:space="0" w:color="000000"/>
              <w:left w:val="single" w:sz="4" w:space="0" w:color="000000"/>
              <w:bottom w:val="single" w:sz="4" w:space="0" w:color="000000"/>
              <w:right w:val="single" w:sz="4" w:space="0" w:color="000000"/>
            </w:tcBorders>
            <w:vAlign w:val="center"/>
          </w:tcPr>
          <w:p w14:paraId="5EF1E802" w14:textId="77777777" w:rsidR="00717CD4" w:rsidRDefault="00000000">
            <w:pPr>
              <w:widowControl/>
              <w:spacing w:line="560" w:lineRule="exact"/>
              <w:jc w:val="center"/>
              <w:textAlignment w:val="center"/>
              <w:rPr>
                <w:rFonts w:ascii="仿宋" w:eastAsia="仿宋" w:hAnsi="仿宋" w:cs="仿宋"/>
                <w:sz w:val="28"/>
                <w:szCs w:val="28"/>
              </w:rPr>
            </w:pPr>
            <w:r>
              <w:rPr>
                <w:rFonts w:ascii="仿宋" w:eastAsia="仿宋" w:hAnsi="仿宋" w:cs="仿宋" w:hint="eastAsia"/>
                <w:sz w:val="28"/>
                <w:szCs w:val="28"/>
              </w:rPr>
              <w:t>24</w:t>
            </w:r>
          </w:p>
        </w:tc>
        <w:tc>
          <w:tcPr>
            <w:tcW w:w="2390" w:type="dxa"/>
            <w:tcBorders>
              <w:top w:val="single" w:sz="4" w:space="0" w:color="000000"/>
              <w:left w:val="single" w:sz="4" w:space="0" w:color="000000"/>
              <w:bottom w:val="single" w:sz="4" w:space="0" w:color="000000"/>
              <w:right w:val="single" w:sz="4" w:space="0" w:color="000000"/>
            </w:tcBorders>
            <w:vAlign w:val="center"/>
          </w:tcPr>
          <w:p w14:paraId="015E8A25" w14:textId="77777777" w:rsidR="00717CD4" w:rsidRDefault="00000000">
            <w:pPr>
              <w:widowControl/>
              <w:spacing w:line="560" w:lineRule="exact"/>
              <w:jc w:val="center"/>
              <w:textAlignment w:val="center"/>
              <w:rPr>
                <w:rFonts w:ascii="仿宋" w:eastAsia="仿宋" w:hAnsi="仿宋" w:cs="仿宋"/>
                <w:sz w:val="28"/>
                <w:szCs w:val="28"/>
              </w:rPr>
            </w:pPr>
            <w:r>
              <w:rPr>
                <w:rFonts w:ascii="仿宋" w:eastAsia="仿宋" w:hAnsi="仿宋" w:cs="仿宋" w:hint="eastAsia"/>
                <w:sz w:val="28"/>
                <w:szCs w:val="28"/>
              </w:rPr>
              <w:t>优</w:t>
            </w:r>
          </w:p>
        </w:tc>
      </w:tr>
      <w:tr w:rsidR="00717CD4" w14:paraId="64702977" w14:textId="77777777">
        <w:trPr>
          <w:trHeight w:val="375"/>
        </w:trPr>
        <w:tc>
          <w:tcPr>
            <w:tcW w:w="2410" w:type="dxa"/>
            <w:tcBorders>
              <w:top w:val="single" w:sz="4" w:space="0" w:color="000000"/>
              <w:left w:val="single" w:sz="4" w:space="0" w:color="000000"/>
              <w:bottom w:val="single" w:sz="4" w:space="0" w:color="000000"/>
              <w:right w:val="single" w:sz="4" w:space="0" w:color="000000"/>
            </w:tcBorders>
            <w:vAlign w:val="center"/>
          </w:tcPr>
          <w:p w14:paraId="7901A17C" w14:textId="77777777" w:rsidR="00717CD4" w:rsidRDefault="00000000">
            <w:pPr>
              <w:widowControl/>
              <w:spacing w:line="560" w:lineRule="exact"/>
              <w:jc w:val="center"/>
              <w:textAlignment w:val="center"/>
              <w:rPr>
                <w:rFonts w:ascii="仿宋" w:eastAsia="仿宋" w:hAnsi="仿宋" w:cs="仿宋"/>
                <w:b/>
                <w:sz w:val="28"/>
                <w:szCs w:val="28"/>
              </w:rPr>
            </w:pPr>
            <w:r>
              <w:rPr>
                <w:rFonts w:ascii="仿宋" w:eastAsia="仿宋" w:hAnsi="仿宋" w:cs="仿宋" w:hint="eastAsia"/>
                <w:b/>
                <w:kern w:val="0"/>
                <w:sz w:val="28"/>
                <w:szCs w:val="28"/>
              </w:rPr>
              <w:t>综合得分与等级</w:t>
            </w:r>
          </w:p>
        </w:tc>
        <w:tc>
          <w:tcPr>
            <w:tcW w:w="1985" w:type="dxa"/>
            <w:tcBorders>
              <w:top w:val="single" w:sz="4" w:space="0" w:color="000000"/>
              <w:left w:val="single" w:sz="4" w:space="0" w:color="000000"/>
              <w:bottom w:val="single" w:sz="4" w:space="0" w:color="000000"/>
              <w:right w:val="single" w:sz="4" w:space="0" w:color="000000"/>
            </w:tcBorders>
            <w:vAlign w:val="center"/>
          </w:tcPr>
          <w:p w14:paraId="4E9D028D" w14:textId="77777777" w:rsidR="00717CD4" w:rsidRDefault="00000000">
            <w:pPr>
              <w:widowControl/>
              <w:spacing w:line="560" w:lineRule="exact"/>
              <w:jc w:val="center"/>
              <w:textAlignment w:val="center"/>
              <w:rPr>
                <w:rFonts w:ascii="仿宋" w:eastAsia="仿宋" w:hAnsi="仿宋" w:cs="仿宋"/>
                <w:b/>
                <w:sz w:val="28"/>
                <w:szCs w:val="28"/>
              </w:rPr>
            </w:pPr>
            <w:r>
              <w:rPr>
                <w:rFonts w:ascii="仿宋" w:eastAsia="仿宋" w:hAnsi="仿宋" w:cs="仿宋" w:hint="eastAsia"/>
                <w:b/>
                <w:kern w:val="0"/>
                <w:sz w:val="28"/>
                <w:szCs w:val="28"/>
              </w:rPr>
              <w:t>100</w:t>
            </w:r>
          </w:p>
        </w:tc>
        <w:tc>
          <w:tcPr>
            <w:tcW w:w="1984" w:type="dxa"/>
            <w:tcBorders>
              <w:top w:val="single" w:sz="4" w:space="0" w:color="000000"/>
              <w:left w:val="single" w:sz="4" w:space="0" w:color="000000"/>
              <w:bottom w:val="single" w:sz="4" w:space="0" w:color="000000"/>
              <w:right w:val="single" w:sz="4" w:space="0" w:color="000000"/>
            </w:tcBorders>
            <w:vAlign w:val="center"/>
          </w:tcPr>
          <w:p w14:paraId="7877BE0D" w14:textId="77777777" w:rsidR="00717CD4" w:rsidRDefault="00000000">
            <w:pPr>
              <w:widowControl/>
              <w:spacing w:line="560" w:lineRule="exact"/>
              <w:jc w:val="center"/>
              <w:textAlignment w:val="center"/>
              <w:rPr>
                <w:rFonts w:ascii="仿宋" w:eastAsia="仿宋" w:hAnsi="仿宋" w:cs="仿宋"/>
                <w:b/>
                <w:sz w:val="28"/>
                <w:szCs w:val="28"/>
              </w:rPr>
            </w:pPr>
            <w:r>
              <w:rPr>
                <w:rFonts w:ascii="仿宋" w:eastAsia="仿宋" w:hAnsi="仿宋" w:cs="仿宋" w:hint="eastAsia"/>
                <w:b/>
                <w:sz w:val="28"/>
                <w:szCs w:val="28"/>
              </w:rPr>
              <w:t>85.05</w:t>
            </w:r>
          </w:p>
        </w:tc>
        <w:tc>
          <w:tcPr>
            <w:tcW w:w="2390" w:type="dxa"/>
            <w:tcBorders>
              <w:top w:val="single" w:sz="4" w:space="0" w:color="000000"/>
              <w:left w:val="single" w:sz="4" w:space="0" w:color="000000"/>
              <w:bottom w:val="single" w:sz="4" w:space="0" w:color="000000"/>
              <w:right w:val="single" w:sz="4" w:space="0" w:color="000000"/>
            </w:tcBorders>
            <w:vAlign w:val="center"/>
          </w:tcPr>
          <w:p w14:paraId="24C2E8F8" w14:textId="77777777" w:rsidR="00717CD4" w:rsidRDefault="00000000">
            <w:pPr>
              <w:widowControl/>
              <w:spacing w:line="560" w:lineRule="exact"/>
              <w:jc w:val="center"/>
              <w:textAlignment w:val="center"/>
              <w:rPr>
                <w:rFonts w:ascii="仿宋" w:eastAsia="仿宋" w:hAnsi="仿宋" w:cs="仿宋"/>
                <w:b/>
                <w:sz w:val="28"/>
                <w:szCs w:val="28"/>
              </w:rPr>
            </w:pPr>
            <w:r>
              <w:rPr>
                <w:rFonts w:ascii="仿宋" w:eastAsia="仿宋" w:hAnsi="仿宋" w:cs="仿宋" w:hint="eastAsia"/>
                <w:b/>
                <w:sz w:val="28"/>
                <w:szCs w:val="28"/>
              </w:rPr>
              <w:t>良</w:t>
            </w:r>
          </w:p>
        </w:tc>
      </w:tr>
    </w:tbl>
    <w:p w14:paraId="3DF39CFD" w14:textId="77777777" w:rsidR="00717CD4" w:rsidRDefault="00000000">
      <w:pPr>
        <w:spacing w:line="560" w:lineRule="exact"/>
        <w:ind w:firstLineChars="200" w:firstLine="640"/>
        <w:outlineLvl w:val="1"/>
        <w:rPr>
          <w:rFonts w:ascii="楷体_GB2312" w:eastAsia="楷体_GB2312" w:hAnsi="楷体" w:cs="楷体"/>
          <w:b/>
          <w:color w:val="000000"/>
          <w:kern w:val="0"/>
          <w:sz w:val="32"/>
          <w:szCs w:val="32"/>
        </w:rPr>
      </w:pPr>
      <w:bookmarkStart w:id="31" w:name="_Toc146467989"/>
      <w:r>
        <w:rPr>
          <w:rFonts w:ascii="楷体_GB2312" w:eastAsia="楷体_GB2312" w:hAnsi="楷体" w:hint="eastAsia"/>
          <w:b/>
          <w:sz w:val="32"/>
          <w:szCs w:val="32"/>
        </w:rPr>
        <w:t>（四）</w:t>
      </w:r>
      <w:r>
        <w:rPr>
          <w:rFonts w:ascii="楷体_GB2312" w:eastAsia="楷体_GB2312" w:hAnsi="楷体" w:cs="楷体" w:hint="eastAsia"/>
          <w:b/>
          <w:color w:val="000000"/>
          <w:kern w:val="0"/>
          <w:sz w:val="32"/>
          <w:szCs w:val="32"/>
        </w:rPr>
        <w:t>其他需说明的问题</w:t>
      </w:r>
      <w:bookmarkEnd w:id="28"/>
      <w:bookmarkEnd w:id="29"/>
      <w:bookmarkEnd w:id="30"/>
      <w:bookmarkEnd w:id="31"/>
    </w:p>
    <w:p w14:paraId="45DA58D2" w14:textId="77777777" w:rsidR="00717CD4" w:rsidRDefault="00000000">
      <w:pPr>
        <w:spacing w:line="560" w:lineRule="exact"/>
        <w:ind w:firstLineChars="200" w:firstLine="640"/>
        <w:rPr>
          <w:rFonts w:ascii="仿宋_GB2312" w:eastAsia="仿宋_GB2312" w:hAnsi="仿宋"/>
          <w:bCs/>
          <w:sz w:val="32"/>
          <w:szCs w:val="32"/>
        </w:rPr>
      </w:pPr>
      <w:r>
        <w:rPr>
          <w:rFonts w:ascii="仿宋_GB2312" w:eastAsia="仿宋_GB2312" w:hAnsi="仿宋" w:cs="楷体" w:hint="eastAsia"/>
          <w:bCs/>
          <w:sz w:val="32"/>
          <w:szCs w:val="32"/>
        </w:rPr>
        <w:t>1.本次项目评价中存在局限性的说明</w:t>
      </w:r>
    </w:p>
    <w:p w14:paraId="648E51FE" w14:textId="77777777" w:rsidR="00717CD4" w:rsidRDefault="00000000">
      <w:pPr>
        <w:spacing w:line="560" w:lineRule="exact"/>
        <w:ind w:firstLineChars="200" w:firstLine="640"/>
        <w:rPr>
          <w:rFonts w:ascii="仿宋_GB2312" w:eastAsia="仿宋_GB2312" w:hAnsi="仿宋" w:cs="宋体"/>
          <w:bCs/>
          <w:sz w:val="32"/>
          <w:szCs w:val="32"/>
        </w:rPr>
      </w:pPr>
      <w:r>
        <w:rPr>
          <w:rFonts w:ascii="仿宋_GB2312" w:eastAsia="仿宋_GB2312" w:hAnsi="仿宋" w:cs="宋体" w:hint="eastAsia"/>
          <w:bCs/>
          <w:sz w:val="32"/>
          <w:szCs w:val="32"/>
        </w:rPr>
        <w:t>本绩效评价报告的评价分析与评价结论的可靠性一方面取决于项目单位提供资料的合</w:t>
      </w:r>
      <w:proofErr w:type="gramStart"/>
      <w:r>
        <w:rPr>
          <w:rFonts w:ascii="仿宋_GB2312" w:eastAsia="仿宋_GB2312" w:hAnsi="仿宋" w:cs="宋体" w:hint="eastAsia"/>
          <w:bCs/>
          <w:sz w:val="32"/>
          <w:szCs w:val="32"/>
        </w:rPr>
        <w:t>规</w:t>
      </w:r>
      <w:proofErr w:type="gramEnd"/>
      <w:r>
        <w:rPr>
          <w:rFonts w:ascii="仿宋_GB2312" w:eastAsia="仿宋_GB2312" w:hAnsi="仿宋" w:cs="宋体" w:hint="eastAsia"/>
          <w:bCs/>
          <w:sz w:val="32"/>
          <w:szCs w:val="32"/>
        </w:rPr>
        <w:t>性、真实性和完整性；同时也取决于评价工作人员对项目的了解程度、专业知识和评价能力的限制，对</w:t>
      </w:r>
      <w:r>
        <w:rPr>
          <w:rFonts w:ascii="仿宋_GB2312" w:eastAsia="仿宋_GB2312" w:hAnsi="仿宋" w:hint="eastAsia"/>
          <w:bCs/>
          <w:sz w:val="32"/>
          <w:szCs w:val="32"/>
        </w:rPr>
        <w:t>指标评价的把握性，一定程度上影响本次绩效评价结论的准确性。</w:t>
      </w:r>
    </w:p>
    <w:p w14:paraId="42EC7815" w14:textId="77777777" w:rsidR="00717CD4" w:rsidRDefault="00000000">
      <w:pPr>
        <w:spacing w:line="560" w:lineRule="exact"/>
        <w:rPr>
          <w:rFonts w:ascii="仿宋_GB2312" w:eastAsia="仿宋_GB2312" w:hAnsi="仿宋" w:cs="楷体"/>
          <w:bCs/>
          <w:sz w:val="32"/>
          <w:szCs w:val="32"/>
        </w:rPr>
      </w:pPr>
      <w:r>
        <w:rPr>
          <w:rFonts w:ascii="仿宋_GB2312" w:eastAsia="仿宋_GB2312" w:hAnsi="楷体" w:cs="楷体" w:hint="eastAsia"/>
          <w:bCs/>
          <w:sz w:val="32"/>
          <w:szCs w:val="32"/>
        </w:rPr>
        <w:t xml:space="preserve">  </w:t>
      </w:r>
      <w:r>
        <w:rPr>
          <w:rFonts w:ascii="仿宋_GB2312" w:eastAsia="仿宋_GB2312" w:hAnsi="仿宋" w:cs="楷体" w:hint="eastAsia"/>
          <w:bCs/>
          <w:sz w:val="32"/>
          <w:szCs w:val="32"/>
        </w:rPr>
        <w:t xml:space="preserve">  2.提示报告使用者注意事项的说明</w:t>
      </w:r>
    </w:p>
    <w:p w14:paraId="04C78C4F" w14:textId="77777777" w:rsidR="00717CD4" w:rsidRDefault="00000000">
      <w:pPr>
        <w:spacing w:line="560" w:lineRule="exact"/>
        <w:ind w:firstLineChars="200" w:firstLine="640"/>
        <w:rPr>
          <w:rFonts w:ascii="仿宋_GB2312" w:eastAsia="仿宋_GB2312" w:hAnsi="仿宋" w:cs="宋体"/>
          <w:bCs/>
          <w:sz w:val="32"/>
          <w:szCs w:val="32"/>
        </w:rPr>
      </w:pPr>
      <w:r>
        <w:rPr>
          <w:rFonts w:ascii="仿宋_GB2312" w:eastAsia="仿宋_GB2312" w:hAnsi="仿宋" w:cs="宋体" w:hint="eastAsia"/>
          <w:bCs/>
          <w:sz w:val="32"/>
          <w:szCs w:val="32"/>
        </w:rPr>
        <w:t>本绩效评价报告的评价结论和评价意见，仅是针对通城县2020年老旧小区改造项目绩效目标而进行的，不应视为是对项目单位工作的全面评价，也不应视为是对项目单位财务状况的客观性、公允</w:t>
      </w:r>
      <w:proofErr w:type="gramStart"/>
      <w:r>
        <w:rPr>
          <w:rFonts w:ascii="仿宋_GB2312" w:eastAsia="仿宋_GB2312" w:hAnsi="仿宋" w:cs="宋体" w:hint="eastAsia"/>
          <w:bCs/>
          <w:sz w:val="32"/>
          <w:szCs w:val="32"/>
        </w:rPr>
        <w:t>性发表</w:t>
      </w:r>
      <w:proofErr w:type="gramEnd"/>
      <w:r>
        <w:rPr>
          <w:rFonts w:ascii="仿宋_GB2312" w:eastAsia="仿宋_GB2312" w:hAnsi="仿宋" w:cs="宋体" w:hint="eastAsia"/>
          <w:bCs/>
          <w:sz w:val="32"/>
          <w:szCs w:val="32"/>
        </w:rPr>
        <w:t>评审意见。因使用不当而发生的不利事项，与本次执行评价的第三方评价机构和执行评价的工作人员无关。</w:t>
      </w:r>
    </w:p>
    <w:p w14:paraId="765E5B88" w14:textId="77777777" w:rsidR="00717CD4" w:rsidRDefault="00000000">
      <w:pPr>
        <w:spacing w:line="560" w:lineRule="exact"/>
        <w:ind w:firstLineChars="200" w:firstLine="640"/>
        <w:outlineLvl w:val="1"/>
        <w:rPr>
          <w:rFonts w:ascii="楷体_GB2312" w:eastAsia="楷体_GB2312" w:hAnsi="楷体_GB2312" w:cs="楷体_GB2312"/>
          <w:b/>
          <w:sz w:val="32"/>
          <w:szCs w:val="32"/>
        </w:rPr>
      </w:pPr>
      <w:bookmarkStart w:id="32" w:name="_Toc146467990"/>
      <w:r>
        <w:rPr>
          <w:rFonts w:ascii="楷体_GB2312" w:eastAsia="楷体_GB2312" w:hAnsi="楷体_GB2312" w:cs="楷体_GB2312" w:hint="eastAsia"/>
          <w:b/>
          <w:sz w:val="32"/>
          <w:szCs w:val="32"/>
        </w:rPr>
        <w:t>（五)其他佐证材料</w:t>
      </w:r>
      <w:bookmarkEnd w:id="32"/>
    </w:p>
    <w:p w14:paraId="1CEA7063" w14:textId="77777777" w:rsidR="00717CD4" w:rsidRDefault="00000000">
      <w:pPr>
        <w:tabs>
          <w:tab w:val="left" w:pos="10245"/>
        </w:tabs>
        <w:spacing w:line="560" w:lineRule="exact"/>
        <w:ind w:firstLine="600"/>
        <w:rPr>
          <w:rFonts w:ascii="仿宋_GB2312" w:eastAsia="仿宋_GB2312" w:hAnsi="仿宋" w:cs="宋体"/>
          <w:sz w:val="32"/>
          <w:szCs w:val="32"/>
        </w:rPr>
      </w:pPr>
      <w:bookmarkStart w:id="33" w:name="_Hlk142742234"/>
      <w:bookmarkStart w:id="34" w:name="_Hlk142738625"/>
      <w:r>
        <w:rPr>
          <w:rFonts w:ascii="仿宋_GB2312" w:eastAsia="仿宋_GB2312" w:hAnsi="仿宋" w:cs="宋体"/>
          <w:sz w:val="32"/>
          <w:szCs w:val="32"/>
        </w:rPr>
        <w:t>1</w:t>
      </w:r>
      <w:r>
        <w:rPr>
          <w:rFonts w:ascii="仿宋_GB2312" w:eastAsia="仿宋_GB2312" w:hAnsi="仿宋" w:cs="宋体" w:hint="eastAsia"/>
          <w:sz w:val="32"/>
          <w:szCs w:val="32"/>
        </w:rPr>
        <w:t>.通城县2020年老旧小区改造项目绩效评价指标体系</w:t>
      </w:r>
    </w:p>
    <w:p w14:paraId="68E642BB" w14:textId="77777777" w:rsidR="00717CD4" w:rsidRDefault="00000000">
      <w:pPr>
        <w:tabs>
          <w:tab w:val="left" w:pos="10245"/>
        </w:tabs>
        <w:spacing w:line="560" w:lineRule="exact"/>
        <w:ind w:firstLine="600"/>
        <w:rPr>
          <w:rFonts w:ascii="仿宋_GB2312" w:eastAsia="仿宋_GB2312" w:hAnsi="仿宋" w:cs="楷体"/>
          <w:sz w:val="32"/>
          <w:szCs w:val="32"/>
        </w:rPr>
      </w:pPr>
      <w:r>
        <w:rPr>
          <w:rFonts w:ascii="仿宋_GB2312" w:eastAsia="仿宋_GB2312" w:hAnsi="仿宋" w:cs="宋体"/>
          <w:sz w:val="32"/>
          <w:szCs w:val="32"/>
        </w:rPr>
        <w:t>2</w:t>
      </w:r>
      <w:r>
        <w:rPr>
          <w:rFonts w:ascii="仿宋_GB2312" w:eastAsia="仿宋_GB2312" w:hAnsi="仿宋" w:cs="宋体" w:hint="eastAsia"/>
          <w:sz w:val="32"/>
          <w:szCs w:val="32"/>
        </w:rPr>
        <w:t>.通城县2020年老旧小区改造项目</w:t>
      </w:r>
      <w:r>
        <w:rPr>
          <w:rFonts w:ascii="仿宋_GB2312" w:eastAsia="仿宋_GB2312" w:hAnsi="仿宋" w:cs="楷体" w:hint="eastAsia"/>
          <w:sz w:val="32"/>
          <w:szCs w:val="32"/>
        </w:rPr>
        <w:t>绩效评价得分表</w:t>
      </w:r>
    </w:p>
    <w:p w14:paraId="649AE5AF" w14:textId="77777777" w:rsidR="00717CD4" w:rsidRDefault="00000000">
      <w:pPr>
        <w:tabs>
          <w:tab w:val="left" w:pos="10245"/>
        </w:tabs>
        <w:spacing w:line="560" w:lineRule="exact"/>
        <w:ind w:firstLine="600"/>
        <w:rPr>
          <w:rFonts w:ascii="仿宋_GB2312" w:eastAsia="仿宋_GB2312" w:hAnsi="仿宋" w:cs="楷体"/>
          <w:sz w:val="32"/>
          <w:szCs w:val="32"/>
        </w:rPr>
      </w:pPr>
      <w:r>
        <w:rPr>
          <w:rFonts w:ascii="仿宋_GB2312" w:eastAsia="仿宋_GB2312" w:hAnsi="仿宋" w:cs="楷体"/>
          <w:sz w:val="32"/>
          <w:szCs w:val="32"/>
        </w:rPr>
        <w:t>3</w:t>
      </w:r>
      <w:r>
        <w:rPr>
          <w:rFonts w:ascii="仿宋_GB2312" w:eastAsia="仿宋_GB2312" w:hAnsi="仿宋" w:cs="楷体" w:hint="eastAsia"/>
          <w:sz w:val="32"/>
          <w:szCs w:val="32"/>
        </w:rPr>
        <w:t>.项目现场勘察记录</w:t>
      </w:r>
    </w:p>
    <w:p w14:paraId="256A5E0A" w14:textId="77777777" w:rsidR="00717CD4" w:rsidRDefault="00000000">
      <w:pPr>
        <w:tabs>
          <w:tab w:val="left" w:pos="10245"/>
        </w:tabs>
        <w:spacing w:line="560" w:lineRule="exact"/>
        <w:ind w:firstLine="600"/>
        <w:rPr>
          <w:rFonts w:ascii="仿宋_GB2312" w:eastAsia="仿宋_GB2312" w:hAnsi="仿宋" w:cs="楷体"/>
          <w:sz w:val="32"/>
          <w:szCs w:val="32"/>
        </w:rPr>
      </w:pPr>
      <w:r>
        <w:rPr>
          <w:rFonts w:ascii="仿宋_GB2312" w:eastAsia="仿宋_GB2312" w:hAnsi="仿宋" w:cs="楷体"/>
          <w:sz w:val="32"/>
          <w:szCs w:val="32"/>
        </w:rPr>
        <w:lastRenderedPageBreak/>
        <w:t>4</w:t>
      </w:r>
      <w:r>
        <w:rPr>
          <w:rFonts w:ascii="仿宋_GB2312" w:eastAsia="仿宋_GB2312" w:hAnsi="仿宋" w:cs="楷体" w:hint="eastAsia"/>
          <w:sz w:val="32"/>
          <w:szCs w:val="32"/>
        </w:rPr>
        <w:t>.问卷调查结果统计表</w:t>
      </w:r>
    </w:p>
    <w:p w14:paraId="7CA67BF2" w14:textId="77777777" w:rsidR="00717CD4" w:rsidRDefault="00000000">
      <w:pPr>
        <w:tabs>
          <w:tab w:val="left" w:pos="10245"/>
        </w:tabs>
        <w:spacing w:line="560" w:lineRule="exact"/>
        <w:ind w:firstLine="600"/>
        <w:rPr>
          <w:rFonts w:ascii="仿宋_GB2312" w:eastAsia="仿宋_GB2312" w:hAnsi="仿宋" w:cs="楷体"/>
          <w:sz w:val="32"/>
          <w:szCs w:val="32"/>
        </w:rPr>
      </w:pPr>
      <w:r>
        <w:rPr>
          <w:rFonts w:ascii="仿宋_GB2312" w:eastAsia="仿宋_GB2312" w:hAnsi="仿宋" w:cs="楷体"/>
          <w:sz w:val="32"/>
          <w:szCs w:val="32"/>
        </w:rPr>
        <w:t>5</w:t>
      </w:r>
      <w:r>
        <w:rPr>
          <w:rFonts w:ascii="仿宋_GB2312" w:eastAsia="仿宋_GB2312" w:hAnsi="仿宋" w:cs="楷体" w:hint="eastAsia"/>
          <w:sz w:val="32"/>
          <w:szCs w:val="32"/>
        </w:rPr>
        <w:t>.第三方绩效评价工作实施方案</w:t>
      </w:r>
    </w:p>
    <w:bookmarkEnd w:id="33"/>
    <w:p w14:paraId="19EDFCB6" w14:textId="77777777" w:rsidR="00717CD4" w:rsidRDefault="00717CD4">
      <w:pPr>
        <w:tabs>
          <w:tab w:val="left" w:pos="10245"/>
        </w:tabs>
        <w:spacing w:line="560" w:lineRule="exact"/>
        <w:ind w:firstLine="600"/>
        <w:rPr>
          <w:rFonts w:ascii="仿宋_GB2312" w:eastAsia="仿宋_GB2312" w:hAnsi="仿宋" w:cs="楷体"/>
          <w:sz w:val="32"/>
          <w:szCs w:val="32"/>
          <w:highlight w:val="yellow"/>
        </w:rPr>
      </w:pPr>
    </w:p>
    <w:bookmarkEnd w:id="34"/>
    <w:p w14:paraId="5A048717" w14:textId="77777777" w:rsidR="00717CD4" w:rsidRDefault="00717CD4">
      <w:pPr>
        <w:pStyle w:val="a0"/>
      </w:pPr>
    </w:p>
    <w:p w14:paraId="7ABF674D" w14:textId="77777777" w:rsidR="00717CD4" w:rsidRDefault="00717CD4"/>
    <w:p w14:paraId="1BEAEF09" w14:textId="77777777" w:rsidR="00717CD4" w:rsidRDefault="00717CD4">
      <w:pPr>
        <w:pStyle w:val="a0"/>
      </w:pPr>
    </w:p>
    <w:p w14:paraId="1EE0DBB4" w14:textId="77777777" w:rsidR="00717CD4" w:rsidRDefault="00717CD4">
      <w:pPr>
        <w:spacing w:line="560" w:lineRule="exact"/>
        <w:ind w:firstLineChars="1400" w:firstLine="4480"/>
        <w:rPr>
          <w:rFonts w:ascii="仿宋_GB2312" w:eastAsia="仿宋_GB2312" w:hAnsi="楷体" w:cs="楷体"/>
          <w:sz w:val="32"/>
          <w:szCs w:val="32"/>
        </w:rPr>
      </w:pPr>
    </w:p>
    <w:p w14:paraId="33593B0B" w14:textId="77777777" w:rsidR="00717CD4" w:rsidRDefault="00000000">
      <w:pPr>
        <w:spacing w:line="560" w:lineRule="exact"/>
        <w:ind w:firstLineChars="1400" w:firstLine="4480"/>
        <w:rPr>
          <w:rFonts w:ascii="仿宋_GB2312" w:eastAsia="仿宋_GB2312" w:hAnsi="楷体" w:cs="楷体"/>
          <w:sz w:val="32"/>
          <w:szCs w:val="32"/>
        </w:rPr>
      </w:pPr>
      <w:r>
        <w:rPr>
          <w:rFonts w:ascii="仿宋_GB2312" w:eastAsia="仿宋_GB2312" w:hAnsi="楷体" w:cs="楷体" w:hint="eastAsia"/>
          <w:sz w:val="32"/>
          <w:szCs w:val="32"/>
        </w:rPr>
        <w:t>湖北恒信会计师事务有限公司</w:t>
      </w:r>
    </w:p>
    <w:p w14:paraId="013AE6BF" w14:textId="77777777" w:rsidR="00717CD4" w:rsidRPr="003E574A" w:rsidRDefault="00000000">
      <w:pPr>
        <w:spacing w:line="560" w:lineRule="exact"/>
        <w:ind w:firstLineChars="1700" w:firstLine="5440"/>
        <w:rPr>
          <w:rFonts w:ascii="仿宋_GB2312" w:eastAsia="仿宋_GB2312" w:hAnsi="楷体" w:cs="楷体"/>
          <w:sz w:val="32"/>
          <w:szCs w:val="32"/>
        </w:rPr>
      </w:pPr>
      <w:r w:rsidRPr="003E574A">
        <w:rPr>
          <w:rFonts w:ascii="仿宋_GB2312" w:eastAsia="仿宋_GB2312" w:hAnsi="楷体" w:cs="楷体"/>
          <w:sz w:val="32"/>
          <w:szCs w:val="32"/>
        </w:rPr>
        <w:t>2023</w:t>
      </w:r>
      <w:r w:rsidRPr="003E574A">
        <w:rPr>
          <w:rFonts w:ascii="仿宋_GB2312" w:eastAsia="仿宋_GB2312" w:hAnsi="楷体" w:cs="楷体" w:hint="eastAsia"/>
          <w:sz w:val="32"/>
          <w:szCs w:val="32"/>
        </w:rPr>
        <w:t>年9月28日</w:t>
      </w:r>
    </w:p>
    <w:p w14:paraId="4BB2E761" w14:textId="77777777" w:rsidR="00717CD4" w:rsidRDefault="00717CD4">
      <w:pPr>
        <w:spacing w:line="560" w:lineRule="exact"/>
      </w:pPr>
    </w:p>
    <w:sectPr w:rsidR="00717CD4">
      <w:pgSz w:w="11906" w:h="16838"/>
      <w:pgMar w:top="2098" w:right="1474" w:bottom="1984" w:left="1587" w:header="851" w:footer="992" w:gutter="0"/>
      <w:cols w:space="0"/>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A9532" w14:textId="77777777" w:rsidR="00923DD9" w:rsidRDefault="00923DD9">
      <w:r>
        <w:separator/>
      </w:r>
    </w:p>
  </w:endnote>
  <w:endnote w:type="continuationSeparator" w:id="0">
    <w:p w14:paraId="6719D783" w14:textId="77777777" w:rsidR="00923DD9" w:rsidRDefault="00923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微软雅黑"/>
    <w:charset w:val="86"/>
    <w:family w:val="auto"/>
    <w:pitch w:val="default"/>
    <w:sig w:usb0="00000001" w:usb1="080E0000" w:usb2="00000000" w:usb3="00000000" w:csb0="00040000" w:csb1="00000000"/>
  </w:font>
  <w:font w:name="Wingdings">
    <w:panose1 w:val="05000000000000000000"/>
    <w:charset w:val="02"/>
    <w:family w:val="auto"/>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charset w:val="86"/>
    <w:family w:val="script"/>
    <w:pitch w:val="default"/>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92F2E" w14:textId="77777777" w:rsidR="00717CD4" w:rsidRDefault="00000000">
    <w:pPr>
      <w:pStyle w:val="a0"/>
    </w:pPr>
    <w:r>
      <w:softHyphen/>
    </w:r>
    <w:r>
      <w:rPr>
        <w:rFonts w:hint="eastAsia"/>
      </w:rPr>
      <w:t>—</w:t>
    </w:r>
    <w:r>
      <w:fldChar w:fldCharType="begin"/>
    </w:r>
    <w:r>
      <w:instrText>PAGE   \* MERGEFORMAT</w:instrText>
    </w:r>
    <w:r>
      <w:fldChar w:fldCharType="separate"/>
    </w:r>
    <w:r>
      <w:rPr>
        <w:lang w:val="zh-CN"/>
      </w:rPr>
      <w:t>1</w:t>
    </w:r>
    <w:r>
      <w:fldChar w:fldCharType="end"/>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E9074" w14:textId="77777777" w:rsidR="00923DD9" w:rsidRDefault="00923DD9">
      <w:r>
        <w:separator/>
      </w:r>
    </w:p>
  </w:footnote>
  <w:footnote w:type="continuationSeparator" w:id="0">
    <w:p w14:paraId="4DD28004" w14:textId="77777777" w:rsidR="00923DD9" w:rsidRDefault="00923D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5D8324F"/>
    <w:multiLevelType w:val="singleLevel"/>
    <w:tmpl w:val="95D8324F"/>
    <w:lvl w:ilvl="0">
      <w:start w:val="3"/>
      <w:numFmt w:val="decimal"/>
      <w:suff w:val="nothing"/>
      <w:lvlText w:val="（%1）"/>
      <w:lvlJc w:val="left"/>
    </w:lvl>
  </w:abstractNum>
  <w:num w:numId="1" w16cid:durableId="980042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defaultTabStop w:val="420"/>
  <w:drawingGridVerticalSpacing w:val="158"/>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E3NWNjOThlNDUxOTVlNGU4ZjU4MTMxNmM2YmVmNmQifQ=="/>
  </w:docVars>
  <w:rsids>
    <w:rsidRoot w:val="00803929"/>
    <w:rsid w:val="00004D34"/>
    <w:rsid w:val="000106F8"/>
    <w:rsid w:val="00012475"/>
    <w:rsid w:val="00013069"/>
    <w:rsid w:val="00016C9B"/>
    <w:rsid w:val="00016E39"/>
    <w:rsid w:val="00025E62"/>
    <w:rsid w:val="00040259"/>
    <w:rsid w:val="00055E6E"/>
    <w:rsid w:val="0005698D"/>
    <w:rsid w:val="00067D4A"/>
    <w:rsid w:val="0007063A"/>
    <w:rsid w:val="00070985"/>
    <w:rsid w:val="0009763E"/>
    <w:rsid w:val="000B0656"/>
    <w:rsid w:val="000B5CC5"/>
    <w:rsid w:val="000B78B6"/>
    <w:rsid w:val="000C2080"/>
    <w:rsid w:val="000C6C9A"/>
    <w:rsid w:val="000F0ABB"/>
    <w:rsid w:val="000F3EE3"/>
    <w:rsid w:val="00111B6E"/>
    <w:rsid w:val="00150268"/>
    <w:rsid w:val="00156C80"/>
    <w:rsid w:val="00177DE2"/>
    <w:rsid w:val="001C3BCA"/>
    <w:rsid w:val="001C7A13"/>
    <w:rsid w:val="001C7A71"/>
    <w:rsid w:val="001D321E"/>
    <w:rsid w:val="001F06A2"/>
    <w:rsid w:val="001F5178"/>
    <w:rsid w:val="0020435B"/>
    <w:rsid w:val="0021198C"/>
    <w:rsid w:val="00226DF7"/>
    <w:rsid w:val="002354C9"/>
    <w:rsid w:val="00236F1D"/>
    <w:rsid w:val="0024083B"/>
    <w:rsid w:val="00240B57"/>
    <w:rsid w:val="00247AB6"/>
    <w:rsid w:val="0026624A"/>
    <w:rsid w:val="0028522D"/>
    <w:rsid w:val="002A75B1"/>
    <w:rsid w:val="002B6292"/>
    <w:rsid w:val="002C11A0"/>
    <w:rsid w:val="002D0D53"/>
    <w:rsid w:val="002E7774"/>
    <w:rsid w:val="00307646"/>
    <w:rsid w:val="003144BA"/>
    <w:rsid w:val="003454A6"/>
    <w:rsid w:val="00375AD8"/>
    <w:rsid w:val="00382E60"/>
    <w:rsid w:val="0038489A"/>
    <w:rsid w:val="00385ACD"/>
    <w:rsid w:val="00392E46"/>
    <w:rsid w:val="003A2D96"/>
    <w:rsid w:val="003B5796"/>
    <w:rsid w:val="003C2AD3"/>
    <w:rsid w:val="003D00AB"/>
    <w:rsid w:val="003D7130"/>
    <w:rsid w:val="003E574A"/>
    <w:rsid w:val="003F72B9"/>
    <w:rsid w:val="00420037"/>
    <w:rsid w:val="004439B4"/>
    <w:rsid w:val="00443F7F"/>
    <w:rsid w:val="004453A9"/>
    <w:rsid w:val="004514C9"/>
    <w:rsid w:val="00452521"/>
    <w:rsid w:val="00477CCD"/>
    <w:rsid w:val="00490BC9"/>
    <w:rsid w:val="004A0FC3"/>
    <w:rsid w:val="004E481A"/>
    <w:rsid w:val="004E7EB4"/>
    <w:rsid w:val="004F4ED4"/>
    <w:rsid w:val="00507EB3"/>
    <w:rsid w:val="0054457E"/>
    <w:rsid w:val="0054615C"/>
    <w:rsid w:val="00563C09"/>
    <w:rsid w:val="0058521C"/>
    <w:rsid w:val="00594F1D"/>
    <w:rsid w:val="005A3878"/>
    <w:rsid w:val="005C3388"/>
    <w:rsid w:val="005D145E"/>
    <w:rsid w:val="005F23A4"/>
    <w:rsid w:val="005F2811"/>
    <w:rsid w:val="005F2D7B"/>
    <w:rsid w:val="006030EF"/>
    <w:rsid w:val="00611B82"/>
    <w:rsid w:val="00614348"/>
    <w:rsid w:val="00632B30"/>
    <w:rsid w:val="00645952"/>
    <w:rsid w:val="006760F4"/>
    <w:rsid w:val="00687614"/>
    <w:rsid w:val="006C5190"/>
    <w:rsid w:val="006E023B"/>
    <w:rsid w:val="006F09BF"/>
    <w:rsid w:val="0070089E"/>
    <w:rsid w:val="00717CD4"/>
    <w:rsid w:val="0074748F"/>
    <w:rsid w:val="00764F3A"/>
    <w:rsid w:val="00771D80"/>
    <w:rsid w:val="0077330A"/>
    <w:rsid w:val="00791DC6"/>
    <w:rsid w:val="0079470C"/>
    <w:rsid w:val="00795D18"/>
    <w:rsid w:val="007A16F4"/>
    <w:rsid w:val="007C7955"/>
    <w:rsid w:val="007D1276"/>
    <w:rsid w:val="007D2E61"/>
    <w:rsid w:val="007D4693"/>
    <w:rsid w:val="007F1D65"/>
    <w:rsid w:val="00803929"/>
    <w:rsid w:val="00804A03"/>
    <w:rsid w:val="00806780"/>
    <w:rsid w:val="008074BA"/>
    <w:rsid w:val="00811D04"/>
    <w:rsid w:val="00826AD1"/>
    <w:rsid w:val="00846554"/>
    <w:rsid w:val="00875269"/>
    <w:rsid w:val="0087715E"/>
    <w:rsid w:val="00894BAD"/>
    <w:rsid w:val="008A0814"/>
    <w:rsid w:val="008C31FE"/>
    <w:rsid w:val="008C5A76"/>
    <w:rsid w:val="00910320"/>
    <w:rsid w:val="00923DD9"/>
    <w:rsid w:val="009258FD"/>
    <w:rsid w:val="00936B76"/>
    <w:rsid w:val="0095268E"/>
    <w:rsid w:val="00954256"/>
    <w:rsid w:val="00970293"/>
    <w:rsid w:val="00970B44"/>
    <w:rsid w:val="00976502"/>
    <w:rsid w:val="009A24D3"/>
    <w:rsid w:val="009B1473"/>
    <w:rsid w:val="009D231A"/>
    <w:rsid w:val="009D745B"/>
    <w:rsid w:val="009E243D"/>
    <w:rsid w:val="009E5ADC"/>
    <w:rsid w:val="009E69CD"/>
    <w:rsid w:val="009F0350"/>
    <w:rsid w:val="00A0173C"/>
    <w:rsid w:val="00A0434D"/>
    <w:rsid w:val="00A05435"/>
    <w:rsid w:val="00A14EB3"/>
    <w:rsid w:val="00A268BF"/>
    <w:rsid w:val="00A36A0F"/>
    <w:rsid w:val="00A44EE1"/>
    <w:rsid w:val="00A546A7"/>
    <w:rsid w:val="00A57E0F"/>
    <w:rsid w:val="00A71043"/>
    <w:rsid w:val="00A73693"/>
    <w:rsid w:val="00A90D35"/>
    <w:rsid w:val="00A926C2"/>
    <w:rsid w:val="00AB61EE"/>
    <w:rsid w:val="00AB74A1"/>
    <w:rsid w:val="00AD1354"/>
    <w:rsid w:val="00AF15AC"/>
    <w:rsid w:val="00B002D5"/>
    <w:rsid w:val="00B016C2"/>
    <w:rsid w:val="00B136AF"/>
    <w:rsid w:val="00B17D6F"/>
    <w:rsid w:val="00B34226"/>
    <w:rsid w:val="00B5146D"/>
    <w:rsid w:val="00B60A71"/>
    <w:rsid w:val="00B64DAE"/>
    <w:rsid w:val="00B76F7B"/>
    <w:rsid w:val="00BA1F38"/>
    <w:rsid w:val="00BB4227"/>
    <w:rsid w:val="00BC375E"/>
    <w:rsid w:val="00C00254"/>
    <w:rsid w:val="00C07AF7"/>
    <w:rsid w:val="00C137A6"/>
    <w:rsid w:val="00C17384"/>
    <w:rsid w:val="00C36AC6"/>
    <w:rsid w:val="00C36DF9"/>
    <w:rsid w:val="00C45BD2"/>
    <w:rsid w:val="00C531A8"/>
    <w:rsid w:val="00C5352E"/>
    <w:rsid w:val="00C70CB3"/>
    <w:rsid w:val="00C927C4"/>
    <w:rsid w:val="00CA6565"/>
    <w:rsid w:val="00CD4F3B"/>
    <w:rsid w:val="00CD53EC"/>
    <w:rsid w:val="00CD76A8"/>
    <w:rsid w:val="00CE272C"/>
    <w:rsid w:val="00CF1732"/>
    <w:rsid w:val="00CF2A63"/>
    <w:rsid w:val="00CF71B6"/>
    <w:rsid w:val="00D0100D"/>
    <w:rsid w:val="00D25432"/>
    <w:rsid w:val="00D53298"/>
    <w:rsid w:val="00D556E8"/>
    <w:rsid w:val="00D56A74"/>
    <w:rsid w:val="00D657AC"/>
    <w:rsid w:val="00DA3219"/>
    <w:rsid w:val="00DB3FF0"/>
    <w:rsid w:val="00DC5B38"/>
    <w:rsid w:val="00DD0503"/>
    <w:rsid w:val="00DE39D3"/>
    <w:rsid w:val="00DE4080"/>
    <w:rsid w:val="00E03643"/>
    <w:rsid w:val="00E07F52"/>
    <w:rsid w:val="00E33971"/>
    <w:rsid w:val="00E427CE"/>
    <w:rsid w:val="00E44D08"/>
    <w:rsid w:val="00E607EB"/>
    <w:rsid w:val="00E63F48"/>
    <w:rsid w:val="00E66870"/>
    <w:rsid w:val="00E779AF"/>
    <w:rsid w:val="00E92FE3"/>
    <w:rsid w:val="00EE0A0F"/>
    <w:rsid w:val="00EE4C57"/>
    <w:rsid w:val="00EE5659"/>
    <w:rsid w:val="00F134A8"/>
    <w:rsid w:val="00F2298B"/>
    <w:rsid w:val="00F422E5"/>
    <w:rsid w:val="00F55BC6"/>
    <w:rsid w:val="00F64898"/>
    <w:rsid w:val="00F66753"/>
    <w:rsid w:val="00F70413"/>
    <w:rsid w:val="00F96FC2"/>
    <w:rsid w:val="00FB4DE8"/>
    <w:rsid w:val="00FB610E"/>
    <w:rsid w:val="00FC4F5E"/>
    <w:rsid w:val="00FC7155"/>
    <w:rsid w:val="00FD3E0A"/>
    <w:rsid w:val="00FE11C8"/>
    <w:rsid w:val="00FE431D"/>
    <w:rsid w:val="00FF0586"/>
    <w:rsid w:val="05F300B6"/>
    <w:rsid w:val="0C605A2D"/>
    <w:rsid w:val="11D552CA"/>
    <w:rsid w:val="1283237E"/>
    <w:rsid w:val="15540021"/>
    <w:rsid w:val="182C45E2"/>
    <w:rsid w:val="1A2B1BC0"/>
    <w:rsid w:val="1C282003"/>
    <w:rsid w:val="1E3770CC"/>
    <w:rsid w:val="1F19604A"/>
    <w:rsid w:val="22B005AA"/>
    <w:rsid w:val="294607E9"/>
    <w:rsid w:val="29694559"/>
    <w:rsid w:val="2D774878"/>
    <w:rsid w:val="2EC73DA2"/>
    <w:rsid w:val="38086086"/>
    <w:rsid w:val="392937A6"/>
    <w:rsid w:val="3D2076CC"/>
    <w:rsid w:val="406531F0"/>
    <w:rsid w:val="4080548E"/>
    <w:rsid w:val="42793BC0"/>
    <w:rsid w:val="43717E33"/>
    <w:rsid w:val="445F2D3E"/>
    <w:rsid w:val="474E2D95"/>
    <w:rsid w:val="4A3A61B6"/>
    <w:rsid w:val="4F6F1F1D"/>
    <w:rsid w:val="512520E3"/>
    <w:rsid w:val="58FB6A14"/>
    <w:rsid w:val="59384791"/>
    <w:rsid w:val="59F25F66"/>
    <w:rsid w:val="5AB04BD0"/>
    <w:rsid w:val="633A1DD5"/>
    <w:rsid w:val="67DD11C5"/>
    <w:rsid w:val="68380DF3"/>
    <w:rsid w:val="6E2B6899"/>
    <w:rsid w:val="7CC5594A"/>
    <w:rsid w:val="7ED33F62"/>
    <w:rsid w:val="7F7E3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0ECAE1"/>
  <w15:docId w15:val="{B0B8D656-9AF1-48F1-BD31-3C4212D6B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Normal Indent"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Indent" w:qFormat="1"/>
    <w:lsdException w:name="Subtitle" w:qFormat="1"/>
    <w:lsdException w:name="Body Text First Indent 2"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next w:val="a"/>
    <w:uiPriority w:val="99"/>
    <w:qFormat/>
    <w:pPr>
      <w:widowControl w:val="0"/>
      <w:tabs>
        <w:tab w:val="center" w:pos="4153"/>
        <w:tab w:val="right" w:pos="8306"/>
      </w:tabs>
      <w:snapToGrid w:val="0"/>
    </w:pPr>
    <w:rPr>
      <w:rFonts w:ascii="Calibri" w:eastAsia="宋体" w:hAnsi="Calibri" w:cs="Times New Roman"/>
      <w:kern w:val="2"/>
      <w:sz w:val="18"/>
      <w:szCs w:val="18"/>
    </w:rPr>
  </w:style>
  <w:style w:type="paragraph" w:styleId="a4">
    <w:name w:val="Normal Indent"/>
    <w:basedOn w:val="a"/>
    <w:next w:val="a"/>
    <w:qFormat/>
    <w:pPr>
      <w:ind w:firstLine="420"/>
    </w:pPr>
  </w:style>
  <w:style w:type="paragraph" w:styleId="a5">
    <w:name w:val="annotation text"/>
    <w:basedOn w:val="a"/>
    <w:link w:val="a6"/>
    <w:qFormat/>
    <w:pPr>
      <w:jc w:val="left"/>
    </w:pPr>
    <w:rPr>
      <w:rFonts w:ascii="Times New Roman" w:hAnsi="Times New Roman"/>
    </w:rPr>
  </w:style>
  <w:style w:type="paragraph" w:styleId="a7">
    <w:name w:val="Body Text Indent"/>
    <w:basedOn w:val="a"/>
    <w:next w:val="a4"/>
    <w:qFormat/>
    <w:pPr>
      <w:spacing w:after="120"/>
      <w:ind w:leftChars="200" w:left="420"/>
    </w:pPr>
  </w:style>
  <w:style w:type="paragraph" w:styleId="TOC3">
    <w:name w:val="toc 3"/>
    <w:basedOn w:val="a"/>
    <w:next w:val="a"/>
    <w:uiPriority w:val="39"/>
    <w:qFormat/>
    <w:pPr>
      <w:ind w:leftChars="400" w:left="840"/>
    </w:p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uiPriority w:val="39"/>
    <w:qFormat/>
  </w:style>
  <w:style w:type="paragraph" w:styleId="TOC2">
    <w:name w:val="toc 2"/>
    <w:basedOn w:val="a"/>
    <w:next w:val="a"/>
    <w:uiPriority w:val="39"/>
    <w:qFormat/>
    <w:pPr>
      <w:ind w:leftChars="200" w:left="420"/>
    </w:pPr>
  </w:style>
  <w:style w:type="paragraph" w:styleId="2">
    <w:name w:val="Body Text First Indent 2"/>
    <w:basedOn w:val="a7"/>
    <w:next w:val="a"/>
    <w:qFormat/>
    <w:pPr>
      <w:ind w:firstLine="420"/>
    </w:pPr>
  </w:style>
  <w:style w:type="character" w:styleId="a9">
    <w:name w:val="Hyperlink"/>
    <w:basedOn w:val="a1"/>
    <w:uiPriority w:val="99"/>
    <w:unhideWhenUsed/>
    <w:qFormat/>
    <w:rPr>
      <w:color w:val="0563C1" w:themeColor="hyperlink"/>
      <w:u w:val="single"/>
    </w:rPr>
  </w:style>
  <w:style w:type="paragraph" w:customStyle="1" w:styleId="20">
    <w:name w:val="列出段落2"/>
    <w:basedOn w:val="a"/>
    <w:qFormat/>
    <w:pPr>
      <w:ind w:firstLineChars="200" w:firstLine="420"/>
    </w:pPr>
    <w:rPr>
      <w:rFonts w:cs="黑体"/>
    </w:rPr>
  </w:style>
  <w:style w:type="character" w:customStyle="1" w:styleId="a6">
    <w:name w:val="批注文字 字符"/>
    <w:basedOn w:val="a1"/>
    <w:link w:val="a5"/>
    <w:qFormat/>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A7A03-33B1-40CC-8C72-7534FA325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2024</Words>
  <Characters>11537</Characters>
  <Application>Microsoft Office Word</Application>
  <DocSecurity>0</DocSecurity>
  <Lines>96</Lines>
  <Paragraphs>27</Paragraphs>
  <ScaleCrop>false</ScaleCrop>
  <Company/>
  <LinksUpToDate>false</LinksUpToDate>
  <CharactersWithSpaces>13534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dc:creator>
  <cp:lastModifiedBy>秋霞 蔡</cp:lastModifiedBy>
  <cp:revision>91</cp:revision>
  <cp:lastPrinted>2023-09-25T06:05:00Z</cp:lastPrinted>
  <dcterms:created xsi:type="dcterms:W3CDTF">2022-09-29T00:41:00Z</dcterms:created>
  <dcterms:modified xsi:type="dcterms:W3CDTF">2023-09-25T06:09:00Z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78586043418C4DBB9881ADF3AC0D42CB</vt:lpwstr>
  </property>
</Properties>
</file>