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59" w:rsidRDefault="00DC6A59" w:rsidP="00DC6A59">
      <w:pPr>
        <w:jc w:val="left"/>
        <w:rPr>
          <w:rFonts w:ascii="宋体" w:hAnsi="宋体"/>
          <w:b/>
          <w:bCs/>
          <w:sz w:val="36"/>
          <w:szCs w:val="36"/>
        </w:rPr>
      </w:pPr>
      <w:r w:rsidRPr="004C0C86">
        <w:rPr>
          <w:rFonts w:ascii="仿宋_GB2312" w:eastAsia="仿宋_GB2312" w:hAnsi="仿宋_GB2312" w:cs="仿宋_GB2312" w:hint="eastAsia"/>
          <w:sz w:val="28"/>
          <w:szCs w:val="28"/>
        </w:rPr>
        <w:t>其他佐证材料</w:t>
      </w:r>
      <w:r>
        <w:rPr>
          <w:rFonts w:ascii="仿宋_GB2312" w:eastAsia="仿宋_GB2312" w:hAnsi="仿宋_GB2312" w:cs="仿宋_GB2312" w:hint="eastAsia"/>
          <w:sz w:val="28"/>
          <w:szCs w:val="28"/>
        </w:rPr>
        <w:t>3：</w:t>
      </w:r>
    </w:p>
    <w:p w:rsidR="00DB2A1A" w:rsidRDefault="00DB2A1A" w:rsidP="00DB2A1A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通城县北港镇人民政府2022年</w:t>
      </w:r>
    </w:p>
    <w:p w:rsidR="00DB2A1A" w:rsidRDefault="00DB2A1A" w:rsidP="00DB2A1A">
      <w:pPr>
        <w:jc w:val="center"/>
        <w:rPr>
          <w:rFonts w:ascii="宋体" w:hAnsi="宋体" w:hint="eastAsia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整体支出绩效评价会议记录</w:t>
      </w:r>
    </w:p>
    <w:p w:rsidR="00D450DF" w:rsidRPr="00D450DF" w:rsidRDefault="00D450DF" w:rsidP="00DB2A1A">
      <w:pPr>
        <w:jc w:val="center"/>
        <w:rPr>
          <w:rFonts w:ascii="宋体" w:hAnsi="宋体"/>
          <w:b/>
          <w:bCs/>
          <w:sz w:val="36"/>
          <w:szCs w:val="36"/>
        </w:rPr>
      </w:pPr>
    </w:p>
    <w:p w:rsidR="00DB2A1A" w:rsidRPr="004D3353" w:rsidRDefault="00DB2A1A" w:rsidP="00DB2A1A">
      <w:pPr>
        <w:spacing w:line="560" w:lineRule="exact"/>
        <w:rPr>
          <w:rFonts w:ascii="仿宋_GB2312" w:eastAsia="仿宋_GB2312" w:hAnsi="宋体"/>
          <w:sz w:val="30"/>
          <w:szCs w:val="30"/>
        </w:rPr>
      </w:pPr>
      <w:r w:rsidRPr="004D3353">
        <w:rPr>
          <w:rFonts w:ascii="仿宋_GB2312" w:eastAsia="仿宋_GB2312" w:hAnsi="宋体" w:hint="eastAsia"/>
          <w:sz w:val="30"/>
          <w:szCs w:val="30"/>
        </w:rPr>
        <w:t>访谈人员：</w:t>
      </w:r>
      <w:proofErr w:type="gramStart"/>
      <w:r w:rsidRPr="004D3353">
        <w:rPr>
          <w:rFonts w:ascii="仿宋_GB2312" w:eastAsia="仿宋_GB2312" w:hAnsi="宋体" w:hint="eastAsia"/>
          <w:sz w:val="30"/>
          <w:szCs w:val="30"/>
        </w:rPr>
        <w:t>曹辉树</w:t>
      </w:r>
      <w:proofErr w:type="gramEnd"/>
      <w:r w:rsidRPr="004D3353">
        <w:rPr>
          <w:rFonts w:ascii="仿宋_GB2312" w:eastAsia="仿宋_GB2312" w:hAnsi="宋体" w:hint="eastAsia"/>
          <w:sz w:val="30"/>
          <w:szCs w:val="30"/>
        </w:rPr>
        <w:t>、宋竞公、刘沐晗</w:t>
      </w:r>
    </w:p>
    <w:p w:rsidR="00DB2A1A" w:rsidRPr="004D3353" w:rsidRDefault="00DB2A1A" w:rsidP="00DB2A1A">
      <w:pPr>
        <w:spacing w:line="560" w:lineRule="exact"/>
        <w:rPr>
          <w:rFonts w:ascii="仿宋_GB2312" w:eastAsia="仿宋_GB2312" w:hAnsi="宋体"/>
          <w:sz w:val="30"/>
          <w:szCs w:val="30"/>
        </w:rPr>
      </w:pPr>
      <w:r w:rsidRPr="004D3353">
        <w:rPr>
          <w:rFonts w:ascii="仿宋_GB2312" w:eastAsia="仿宋_GB2312" w:hAnsi="宋体" w:hint="eastAsia"/>
          <w:sz w:val="30"/>
          <w:szCs w:val="30"/>
        </w:rPr>
        <w:t>参会人员：</w:t>
      </w:r>
      <w:r w:rsidR="00CC69A1" w:rsidRPr="004D3353">
        <w:rPr>
          <w:rFonts w:ascii="仿宋_GB2312" w:eastAsia="仿宋_GB2312" w:hAnsi="宋体" w:hint="eastAsia"/>
          <w:sz w:val="30"/>
          <w:szCs w:val="30"/>
        </w:rPr>
        <w:t>北港镇</w:t>
      </w:r>
      <w:r w:rsidR="00D450DF">
        <w:rPr>
          <w:rFonts w:ascii="仿宋_GB2312" w:eastAsia="仿宋_GB2312" w:hAnsi="宋体" w:hint="eastAsia"/>
          <w:sz w:val="30"/>
          <w:szCs w:val="30"/>
        </w:rPr>
        <w:t>副</w:t>
      </w:r>
      <w:r w:rsidRPr="004D3353">
        <w:rPr>
          <w:rFonts w:ascii="仿宋_GB2312" w:eastAsia="仿宋_GB2312" w:hAnsi="宋体" w:hint="eastAsia"/>
          <w:sz w:val="30"/>
          <w:szCs w:val="30"/>
        </w:rPr>
        <w:t>镇长</w:t>
      </w:r>
      <w:r w:rsidR="00CC69A1" w:rsidRPr="004D3353">
        <w:rPr>
          <w:rFonts w:ascii="仿宋_GB2312" w:eastAsia="仿宋_GB2312" w:hAnsi="宋体" w:hint="eastAsia"/>
          <w:sz w:val="30"/>
          <w:szCs w:val="30"/>
        </w:rPr>
        <w:t>胡继周、</w:t>
      </w:r>
      <w:r w:rsidRPr="004D3353">
        <w:rPr>
          <w:rFonts w:ascii="仿宋_GB2312" w:eastAsia="仿宋_GB2312" w:hAnsi="宋体" w:hint="eastAsia"/>
          <w:sz w:val="30"/>
          <w:szCs w:val="30"/>
        </w:rPr>
        <w:t>财政所</w:t>
      </w:r>
      <w:r w:rsidR="002A1D18" w:rsidRPr="002A1D18">
        <w:rPr>
          <w:rFonts w:ascii="仿宋_GB2312" w:eastAsia="仿宋_GB2312" w:hAnsi="宋体" w:hint="eastAsia"/>
          <w:sz w:val="30"/>
          <w:szCs w:val="30"/>
        </w:rPr>
        <w:t>所</w:t>
      </w:r>
      <w:r w:rsidRPr="004D3353">
        <w:rPr>
          <w:rFonts w:ascii="仿宋_GB2312" w:eastAsia="仿宋_GB2312" w:hAnsi="宋体" w:hint="eastAsia"/>
          <w:sz w:val="30"/>
          <w:szCs w:val="30"/>
        </w:rPr>
        <w:t>长</w:t>
      </w:r>
      <w:r w:rsidR="00CC69A1" w:rsidRPr="004D3353">
        <w:rPr>
          <w:rFonts w:ascii="仿宋_GB2312" w:eastAsia="仿宋_GB2312" w:hAnsi="宋体" w:hint="eastAsia"/>
          <w:sz w:val="30"/>
          <w:szCs w:val="30"/>
        </w:rPr>
        <w:t>万锋俊</w:t>
      </w:r>
      <w:r w:rsidR="004D3353" w:rsidRPr="004D3353">
        <w:rPr>
          <w:rFonts w:ascii="仿宋_GB2312" w:eastAsia="仿宋_GB2312" w:hAnsi="宋体" w:hint="eastAsia"/>
          <w:sz w:val="30"/>
          <w:szCs w:val="30"/>
        </w:rPr>
        <w:t>、</w:t>
      </w:r>
      <w:r w:rsidR="00D450DF">
        <w:rPr>
          <w:rFonts w:ascii="仿宋_GB2312" w:eastAsia="仿宋_GB2312" w:hAnsi="宋体" w:hint="eastAsia"/>
          <w:sz w:val="30"/>
          <w:szCs w:val="30"/>
        </w:rPr>
        <w:t>党</w:t>
      </w:r>
      <w:r w:rsidR="004D3353" w:rsidRPr="004D3353">
        <w:rPr>
          <w:rFonts w:ascii="仿宋_GB2312" w:eastAsia="仿宋_GB2312" w:hAnsi="宋体" w:hint="eastAsia"/>
          <w:sz w:val="30"/>
          <w:szCs w:val="30"/>
        </w:rPr>
        <w:t>政</w:t>
      </w:r>
      <w:r w:rsidR="00D450DF">
        <w:rPr>
          <w:rFonts w:ascii="仿宋_GB2312" w:eastAsia="仿宋_GB2312" w:hAnsi="宋体" w:hint="eastAsia"/>
          <w:sz w:val="30"/>
          <w:szCs w:val="30"/>
        </w:rPr>
        <w:t>办</w:t>
      </w:r>
      <w:r w:rsidR="004D3353" w:rsidRPr="004D3353">
        <w:rPr>
          <w:rFonts w:ascii="仿宋_GB2312" w:eastAsia="仿宋_GB2312" w:hAnsi="宋体" w:hint="eastAsia"/>
          <w:sz w:val="30"/>
          <w:szCs w:val="30"/>
        </w:rPr>
        <w:t>主任胡广</w:t>
      </w:r>
    </w:p>
    <w:p w:rsidR="00DB2A1A" w:rsidRPr="004D3353" w:rsidRDefault="00DB2A1A" w:rsidP="00DB2A1A">
      <w:pPr>
        <w:spacing w:line="560" w:lineRule="exact"/>
        <w:rPr>
          <w:rFonts w:ascii="仿宋_GB2312" w:eastAsia="仿宋_GB2312" w:hAnsi="宋体"/>
          <w:sz w:val="30"/>
          <w:szCs w:val="30"/>
        </w:rPr>
      </w:pPr>
      <w:r w:rsidRPr="004D3353">
        <w:rPr>
          <w:rFonts w:ascii="仿宋_GB2312" w:eastAsia="仿宋_GB2312" w:hAnsi="宋体" w:hint="eastAsia"/>
          <w:sz w:val="30"/>
          <w:szCs w:val="30"/>
        </w:rPr>
        <w:t>时间：2023年6月2</w:t>
      </w:r>
      <w:r w:rsidR="00C50C08">
        <w:rPr>
          <w:rFonts w:ascii="仿宋_GB2312" w:eastAsia="仿宋_GB2312" w:hAnsi="宋体" w:hint="eastAsia"/>
          <w:sz w:val="30"/>
          <w:szCs w:val="30"/>
        </w:rPr>
        <w:t>6</w:t>
      </w:r>
      <w:r w:rsidRPr="004D3353">
        <w:rPr>
          <w:rFonts w:ascii="仿宋_GB2312" w:eastAsia="仿宋_GB2312" w:hAnsi="宋体" w:hint="eastAsia"/>
          <w:sz w:val="30"/>
          <w:szCs w:val="30"/>
        </w:rPr>
        <w:t>日</w:t>
      </w:r>
    </w:p>
    <w:p w:rsidR="00D450DF" w:rsidRDefault="00DB2A1A" w:rsidP="00DB2A1A">
      <w:pPr>
        <w:spacing w:line="56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4D3353">
        <w:rPr>
          <w:rFonts w:ascii="仿宋_GB2312" w:eastAsia="仿宋_GB2312" w:hAnsi="宋体" w:hint="eastAsia"/>
          <w:sz w:val="30"/>
          <w:szCs w:val="30"/>
        </w:rPr>
        <w:t>1.</w:t>
      </w:r>
      <w:r w:rsidR="00D450DF" w:rsidRPr="00D450DF">
        <w:rPr>
          <w:rFonts w:hint="eastAsia"/>
        </w:rPr>
        <w:t xml:space="preserve"> </w:t>
      </w:r>
      <w:r w:rsidR="00D450DF" w:rsidRPr="00D450DF">
        <w:rPr>
          <w:rFonts w:ascii="仿宋_GB2312" w:eastAsia="仿宋_GB2312" w:hAnsi="宋体" w:hint="eastAsia"/>
          <w:sz w:val="30"/>
          <w:szCs w:val="30"/>
        </w:rPr>
        <w:t>请介绍北港镇政府2022年部门整体支出概况？</w:t>
      </w:r>
    </w:p>
    <w:p w:rsidR="00D450DF" w:rsidRPr="00D450DF" w:rsidRDefault="004D3353" w:rsidP="00D450DF">
      <w:pPr>
        <w:spacing w:line="56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4D3353">
        <w:rPr>
          <w:rFonts w:ascii="仿宋_GB2312" w:eastAsia="仿宋_GB2312" w:hAnsi="宋体" w:hint="eastAsia"/>
          <w:sz w:val="30"/>
          <w:szCs w:val="30"/>
        </w:rPr>
        <w:t>万锋俊</w:t>
      </w:r>
      <w:r w:rsidR="00DB2A1A" w:rsidRPr="004D3353">
        <w:rPr>
          <w:rFonts w:ascii="仿宋_GB2312" w:eastAsia="仿宋_GB2312" w:hAnsi="宋体" w:hint="eastAsia"/>
          <w:sz w:val="30"/>
          <w:szCs w:val="30"/>
        </w:rPr>
        <w:t>：</w:t>
      </w:r>
      <w:r w:rsidR="00D450DF">
        <w:rPr>
          <w:rFonts w:ascii="仿宋_GB2312" w:eastAsia="仿宋_GB2312" w:hAnsi="宋体" w:hint="eastAsia"/>
          <w:sz w:val="30"/>
          <w:szCs w:val="30"/>
        </w:rPr>
        <w:t>⑴</w:t>
      </w:r>
      <w:r w:rsidR="00D450DF" w:rsidRPr="00D450DF">
        <w:rPr>
          <w:rFonts w:ascii="仿宋_GB2312" w:eastAsia="仿宋_GB2312" w:hAnsi="宋体" w:hint="eastAsia"/>
          <w:sz w:val="30"/>
          <w:szCs w:val="30"/>
        </w:rPr>
        <w:t>部门整体预算安排情况</w:t>
      </w:r>
      <w:r w:rsidR="00D450DF">
        <w:rPr>
          <w:rFonts w:ascii="仿宋_GB2312" w:eastAsia="仿宋_GB2312" w:hAnsi="宋体" w:hint="eastAsia"/>
          <w:sz w:val="30"/>
          <w:szCs w:val="30"/>
        </w:rPr>
        <w:t>：</w:t>
      </w:r>
      <w:r w:rsidR="00D450DF" w:rsidRPr="00D450DF">
        <w:rPr>
          <w:rFonts w:ascii="仿宋_GB2312" w:eastAsia="仿宋_GB2312" w:hAnsi="宋体" w:hint="eastAsia"/>
          <w:sz w:val="30"/>
          <w:szCs w:val="30"/>
        </w:rPr>
        <w:t>2022年北港镇部门年初预算数为1,970.02万元，调整预算数1,488.54万元。其中，人员经费年初预算数1,238.95万元，调整预算数692.62万元；公用经费年初预算数681.07万元，调整预算数139.89万元；项目支出年初预算数50万元，调整预算数656.03万元。</w:t>
      </w:r>
    </w:p>
    <w:p w:rsidR="00D450DF" w:rsidRDefault="00D450DF" w:rsidP="00D450DF">
      <w:pPr>
        <w:spacing w:line="56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⑵</w:t>
      </w:r>
      <w:r w:rsidRPr="00D450DF">
        <w:rPr>
          <w:rFonts w:ascii="仿宋_GB2312" w:eastAsia="仿宋_GB2312" w:hAnsi="宋体" w:hint="eastAsia"/>
          <w:sz w:val="30"/>
          <w:szCs w:val="30"/>
        </w:rPr>
        <w:t>部门整体决算支出情况</w:t>
      </w:r>
      <w:r>
        <w:rPr>
          <w:rFonts w:ascii="仿宋_GB2312" w:eastAsia="仿宋_GB2312" w:hAnsi="宋体" w:hint="eastAsia"/>
          <w:sz w:val="30"/>
          <w:szCs w:val="30"/>
        </w:rPr>
        <w:t>：</w:t>
      </w:r>
      <w:r w:rsidRPr="00D450DF">
        <w:rPr>
          <w:rFonts w:ascii="仿宋_GB2312" w:eastAsia="仿宋_GB2312" w:hAnsi="宋体" w:hint="eastAsia"/>
          <w:sz w:val="30"/>
          <w:szCs w:val="30"/>
        </w:rPr>
        <w:t>2022年北港镇部门决算数为1,488.54万元，其中人员经费692.62万元，公用经费139.89万元，项目支出656.03万元，年度无结转结余。</w:t>
      </w:r>
    </w:p>
    <w:p w:rsidR="00DB2A1A" w:rsidRPr="004D3353" w:rsidRDefault="00DB2A1A" w:rsidP="00D450DF">
      <w:pPr>
        <w:spacing w:line="56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4D3353">
        <w:rPr>
          <w:rFonts w:ascii="仿宋_GB2312" w:eastAsia="仿宋_GB2312" w:hAnsi="宋体" w:hint="eastAsia"/>
          <w:sz w:val="30"/>
          <w:szCs w:val="30"/>
        </w:rPr>
        <w:t>2.</w:t>
      </w:r>
      <w:r w:rsidR="00D450DF" w:rsidRPr="00D450DF">
        <w:rPr>
          <w:rFonts w:hint="eastAsia"/>
        </w:rPr>
        <w:t xml:space="preserve"> </w:t>
      </w:r>
      <w:r w:rsidR="00D450DF" w:rsidRPr="00D450DF">
        <w:rPr>
          <w:rFonts w:ascii="仿宋_GB2312" w:eastAsia="仿宋_GB2312" w:hAnsi="宋体" w:hint="eastAsia"/>
          <w:sz w:val="30"/>
          <w:szCs w:val="30"/>
        </w:rPr>
        <w:t>请介绍</w:t>
      </w:r>
      <w:r w:rsidR="004D3353" w:rsidRPr="004D3353">
        <w:rPr>
          <w:rFonts w:ascii="仿宋_GB2312" w:eastAsia="仿宋_GB2312" w:hAnsi="宋体" w:hint="eastAsia"/>
          <w:sz w:val="30"/>
          <w:szCs w:val="30"/>
        </w:rPr>
        <w:t>北港</w:t>
      </w:r>
      <w:r w:rsidRPr="004D3353">
        <w:rPr>
          <w:rFonts w:ascii="仿宋_GB2312" w:eastAsia="仿宋_GB2312" w:hAnsi="宋体" w:hint="eastAsia"/>
          <w:sz w:val="30"/>
          <w:szCs w:val="30"/>
        </w:rPr>
        <w:t>镇</w:t>
      </w:r>
      <w:r w:rsidR="00D450DF" w:rsidRPr="00D450DF">
        <w:rPr>
          <w:rFonts w:ascii="仿宋_GB2312" w:eastAsia="仿宋_GB2312" w:hAnsi="宋体" w:hint="eastAsia"/>
          <w:sz w:val="30"/>
          <w:szCs w:val="30"/>
        </w:rPr>
        <w:t>“三定”</w:t>
      </w:r>
      <w:r w:rsidRPr="004D3353">
        <w:rPr>
          <w:rFonts w:ascii="仿宋_GB2312" w:eastAsia="仿宋_GB2312" w:hAnsi="宋体" w:hint="eastAsia"/>
          <w:sz w:val="30"/>
          <w:szCs w:val="30"/>
        </w:rPr>
        <w:t>方案</w:t>
      </w:r>
      <w:r w:rsidR="00075985">
        <w:rPr>
          <w:rFonts w:ascii="仿宋_GB2312" w:eastAsia="仿宋_GB2312" w:hAnsi="宋体" w:hint="eastAsia"/>
          <w:sz w:val="30"/>
          <w:szCs w:val="30"/>
        </w:rPr>
        <w:t>具体情况</w:t>
      </w:r>
      <w:r w:rsidRPr="004D3353">
        <w:rPr>
          <w:rFonts w:ascii="仿宋_GB2312" w:eastAsia="仿宋_GB2312" w:hAnsi="宋体" w:hint="eastAsia"/>
          <w:sz w:val="30"/>
          <w:szCs w:val="30"/>
        </w:rPr>
        <w:t>？</w:t>
      </w:r>
    </w:p>
    <w:p w:rsidR="00DB2A1A" w:rsidRPr="004D3353" w:rsidRDefault="004D3353" w:rsidP="00D450DF">
      <w:pPr>
        <w:spacing w:line="56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4D3353">
        <w:rPr>
          <w:rFonts w:ascii="仿宋_GB2312" w:eastAsia="仿宋_GB2312" w:hAnsi="宋体" w:hint="eastAsia"/>
          <w:sz w:val="30"/>
          <w:szCs w:val="30"/>
        </w:rPr>
        <w:t>胡广</w:t>
      </w:r>
      <w:r w:rsidR="00DB2A1A" w:rsidRPr="004D3353">
        <w:rPr>
          <w:rFonts w:ascii="仿宋_GB2312" w:eastAsia="仿宋_GB2312" w:hAnsi="宋体" w:hint="eastAsia"/>
          <w:sz w:val="30"/>
          <w:szCs w:val="30"/>
        </w:rPr>
        <w:t>：</w:t>
      </w:r>
      <w:r w:rsidR="00D450DF" w:rsidRPr="00D450DF">
        <w:rPr>
          <w:rFonts w:ascii="仿宋_GB2312" w:eastAsia="仿宋_GB2312" w:hAnsi="宋体" w:hint="eastAsia"/>
          <w:sz w:val="30"/>
          <w:szCs w:val="30"/>
        </w:rPr>
        <w:t>“三定”方案核定北港镇行政编制与事业编制数为</w:t>
      </w:r>
      <w:r w:rsidR="00075985">
        <w:rPr>
          <w:rFonts w:ascii="仿宋_GB2312" w:eastAsia="仿宋_GB2312" w:hAnsi="宋体" w:hint="eastAsia"/>
          <w:sz w:val="30"/>
          <w:szCs w:val="30"/>
        </w:rPr>
        <w:t>34</w:t>
      </w:r>
      <w:r w:rsidR="00D450DF" w:rsidRPr="00D450DF">
        <w:rPr>
          <w:rFonts w:ascii="仿宋_GB2312" w:eastAsia="仿宋_GB2312" w:hAnsi="宋体" w:hint="eastAsia"/>
          <w:sz w:val="30"/>
          <w:szCs w:val="30"/>
        </w:rPr>
        <w:t>人， 2022年</w:t>
      </w:r>
      <w:r w:rsidR="00075985" w:rsidRPr="00075985">
        <w:rPr>
          <w:rFonts w:ascii="仿宋_GB2312" w:eastAsia="仿宋_GB2312" w:hAnsi="宋体" w:hint="eastAsia"/>
          <w:sz w:val="30"/>
          <w:szCs w:val="30"/>
        </w:rPr>
        <w:t>北港镇</w:t>
      </w:r>
      <w:r w:rsidR="00D450DF" w:rsidRPr="00D450DF">
        <w:rPr>
          <w:rFonts w:ascii="仿宋_GB2312" w:eastAsia="仿宋_GB2312" w:hAnsi="宋体" w:hint="eastAsia"/>
          <w:sz w:val="30"/>
          <w:szCs w:val="30"/>
        </w:rPr>
        <w:t>在职人数为3</w:t>
      </w:r>
      <w:r w:rsidR="00075985">
        <w:rPr>
          <w:rFonts w:ascii="仿宋_GB2312" w:eastAsia="仿宋_GB2312" w:hAnsi="宋体" w:hint="eastAsia"/>
          <w:sz w:val="30"/>
          <w:szCs w:val="30"/>
        </w:rPr>
        <w:t>6</w:t>
      </w:r>
      <w:r w:rsidR="00D450DF" w:rsidRPr="00D450DF">
        <w:rPr>
          <w:rFonts w:ascii="仿宋_GB2312" w:eastAsia="仿宋_GB2312" w:hAnsi="宋体" w:hint="eastAsia"/>
          <w:sz w:val="30"/>
          <w:szCs w:val="30"/>
        </w:rPr>
        <w:t>人，</w:t>
      </w:r>
      <w:r w:rsidR="00075985" w:rsidRPr="00075985">
        <w:rPr>
          <w:rFonts w:ascii="仿宋_GB2312" w:eastAsia="仿宋_GB2312" w:hAnsi="宋体" w:hint="eastAsia"/>
          <w:sz w:val="30"/>
          <w:szCs w:val="30"/>
        </w:rPr>
        <w:t>在职人员控制率105.88%。</w:t>
      </w:r>
      <w:r w:rsidR="00DB2A1A" w:rsidRPr="004D3353">
        <w:rPr>
          <w:rFonts w:ascii="仿宋_GB2312" w:eastAsia="仿宋_GB2312" w:hAnsi="宋体" w:hint="eastAsia"/>
          <w:sz w:val="30"/>
          <w:szCs w:val="30"/>
        </w:rPr>
        <w:t>预算安排资金是否保证政府正常运转？</w:t>
      </w:r>
    </w:p>
    <w:p w:rsidR="00075985" w:rsidRDefault="004D3353" w:rsidP="00075985">
      <w:pPr>
        <w:spacing w:line="560" w:lineRule="exact"/>
        <w:ind w:firstLine="600"/>
        <w:rPr>
          <w:rFonts w:ascii="仿宋_GB2312" w:eastAsia="仿宋_GB2312" w:hAnsi="宋体" w:hint="eastAsia"/>
          <w:sz w:val="30"/>
          <w:szCs w:val="30"/>
        </w:rPr>
      </w:pPr>
      <w:r w:rsidRPr="004D3353">
        <w:rPr>
          <w:rFonts w:ascii="仿宋_GB2312" w:eastAsia="仿宋_GB2312" w:hAnsi="宋体" w:hint="eastAsia"/>
          <w:sz w:val="30"/>
          <w:szCs w:val="30"/>
        </w:rPr>
        <w:t>胡广</w:t>
      </w:r>
      <w:r w:rsidR="00DB2A1A" w:rsidRPr="004D3353">
        <w:rPr>
          <w:rFonts w:ascii="仿宋_GB2312" w:eastAsia="仿宋_GB2312" w:hAnsi="宋体" w:hint="eastAsia"/>
          <w:sz w:val="30"/>
          <w:szCs w:val="30"/>
        </w:rPr>
        <w:t>：现在经费预算只考虑公务员编制，不考虑事业编制，日常运行资金存在不足。</w:t>
      </w:r>
    </w:p>
    <w:p w:rsidR="00DB2A1A" w:rsidRPr="004D3353" w:rsidRDefault="00DB2A1A" w:rsidP="00075985">
      <w:pPr>
        <w:spacing w:line="560" w:lineRule="exact"/>
        <w:ind w:firstLine="600"/>
        <w:rPr>
          <w:rFonts w:ascii="仿宋_GB2312" w:eastAsia="仿宋_GB2312" w:hAnsi="宋体"/>
          <w:sz w:val="30"/>
          <w:szCs w:val="30"/>
        </w:rPr>
      </w:pPr>
      <w:r w:rsidRPr="004D3353">
        <w:rPr>
          <w:rFonts w:ascii="仿宋_GB2312" w:eastAsia="仿宋_GB2312" w:hAnsi="宋体" w:hint="eastAsia"/>
          <w:sz w:val="30"/>
          <w:szCs w:val="30"/>
        </w:rPr>
        <w:t xml:space="preserve"> </w:t>
      </w:r>
      <w:r w:rsidR="00075985">
        <w:rPr>
          <w:rFonts w:ascii="仿宋_GB2312" w:eastAsia="仿宋_GB2312" w:hAnsi="宋体" w:hint="eastAsia"/>
          <w:sz w:val="30"/>
          <w:szCs w:val="30"/>
        </w:rPr>
        <w:t>3</w:t>
      </w:r>
      <w:r w:rsidR="00075985" w:rsidRPr="00075985">
        <w:rPr>
          <w:rFonts w:ascii="仿宋_GB2312" w:eastAsia="仿宋_GB2312" w:hAnsi="宋体"/>
          <w:sz w:val="30"/>
          <w:szCs w:val="30"/>
        </w:rPr>
        <w:t>.</w:t>
      </w:r>
      <w:r w:rsidR="00075985" w:rsidRPr="00075985">
        <w:rPr>
          <w:rFonts w:hint="eastAsia"/>
        </w:rPr>
        <w:t xml:space="preserve"> </w:t>
      </w:r>
      <w:r w:rsidR="00075985" w:rsidRPr="00075985">
        <w:rPr>
          <w:rFonts w:ascii="仿宋_GB2312" w:eastAsia="仿宋_GB2312" w:hAnsi="宋体" w:hint="eastAsia"/>
          <w:sz w:val="30"/>
          <w:szCs w:val="30"/>
        </w:rPr>
        <w:t>请介绍</w:t>
      </w:r>
      <w:r w:rsidR="002A1D18">
        <w:rPr>
          <w:rFonts w:ascii="仿宋_GB2312" w:eastAsia="仿宋_GB2312" w:hAnsi="宋体" w:hint="eastAsia"/>
          <w:sz w:val="30"/>
          <w:szCs w:val="30"/>
        </w:rPr>
        <w:t>“</w:t>
      </w:r>
      <w:r w:rsidRPr="004D3353">
        <w:rPr>
          <w:rFonts w:ascii="仿宋_GB2312" w:eastAsia="仿宋_GB2312" w:hAnsi="宋体" w:hint="eastAsia"/>
          <w:sz w:val="30"/>
          <w:szCs w:val="30"/>
        </w:rPr>
        <w:t>三公</w:t>
      </w:r>
      <w:r w:rsidR="002A1D18" w:rsidRPr="002A1D18">
        <w:rPr>
          <w:rFonts w:ascii="仿宋_GB2312" w:eastAsia="仿宋_GB2312" w:hAnsi="宋体" w:hint="eastAsia"/>
          <w:sz w:val="30"/>
          <w:szCs w:val="30"/>
        </w:rPr>
        <w:t>”</w:t>
      </w:r>
      <w:r w:rsidRPr="004D3353">
        <w:rPr>
          <w:rFonts w:ascii="仿宋_GB2312" w:eastAsia="仿宋_GB2312" w:hAnsi="宋体" w:hint="eastAsia"/>
          <w:sz w:val="30"/>
          <w:szCs w:val="30"/>
        </w:rPr>
        <w:t>经费、会议费是如何使用的？</w:t>
      </w:r>
    </w:p>
    <w:p w:rsidR="00075985" w:rsidRDefault="004D3353" w:rsidP="00075985">
      <w:pPr>
        <w:spacing w:line="56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4D3353">
        <w:rPr>
          <w:rFonts w:ascii="仿宋_GB2312" w:eastAsia="仿宋_GB2312" w:hAnsi="宋体" w:hint="eastAsia"/>
          <w:sz w:val="30"/>
          <w:szCs w:val="30"/>
        </w:rPr>
        <w:lastRenderedPageBreak/>
        <w:t>万锋俊</w:t>
      </w:r>
      <w:r w:rsidR="00DB2A1A" w:rsidRPr="004D3353">
        <w:rPr>
          <w:rFonts w:ascii="仿宋_GB2312" w:eastAsia="仿宋_GB2312" w:hAnsi="宋体" w:hint="eastAsia"/>
          <w:sz w:val="30"/>
          <w:szCs w:val="30"/>
        </w:rPr>
        <w:t>：</w:t>
      </w:r>
      <w:r w:rsidR="00357E7A" w:rsidRPr="004D3353">
        <w:rPr>
          <w:rFonts w:ascii="仿宋_GB2312" w:eastAsia="仿宋_GB2312" w:hAnsi="宋体" w:hint="eastAsia"/>
          <w:sz w:val="30"/>
          <w:szCs w:val="30"/>
        </w:rPr>
        <w:t>北港</w:t>
      </w:r>
      <w:r w:rsidR="00DB2A1A" w:rsidRPr="004D3353">
        <w:rPr>
          <w:rFonts w:ascii="仿宋_GB2312" w:eastAsia="仿宋_GB2312" w:hAnsi="宋体" w:hint="eastAsia"/>
          <w:sz w:val="30"/>
          <w:szCs w:val="30"/>
        </w:rPr>
        <w:t>镇不存在公务出国的费用，只有公务招待费用，我们制定了相关制度</w:t>
      </w:r>
      <w:r w:rsidR="00D25FA7" w:rsidRPr="004D3353">
        <w:rPr>
          <w:rFonts w:ascii="仿宋_GB2312" w:eastAsia="仿宋_GB2312" w:hAnsi="宋体" w:hint="eastAsia"/>
          <w:sz w:val="30"/>
          <w:szCs w:val="30"/>
        </w:rPr>
        <w:t>，严格按照标准接待</w:t>
      </w:r>
      <w:r w:rsidR="00DB2A1A" w:rsidRPr="004D3353">
        <w:rPr>
          <w:rFonts w:ascii="仿宋_GB2312" w:eastAsia="仿宋_GB2312" w:hAnsi="宋体" w:hint="eastAsia"/>
          <w:sz w:val="30"/>
          <w:szCs w:val="30"/>
        </w:rPr>
        <w:t>。会议费、资产管理等资金使用都有制度，并且已经履行。</w:t>
      </w:r>
    </w:p>
    <w:p w:rsidR="002A1D18" w:rsidRDefault="002A1D18" w:rsidP="002A1D18">
      <w:pPr>
        <w:spacing w:line="56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2A1D18">
        <w:rPr>
          <w:rFonts w:ascii="仿宋_GB2312" w:eastAsia="仿宋_GB2312" w:hAnsi="宋体" w:hint="eastAsia"/>
          <w:sz w:val="30"/>
          <w:szCs w:val="30"/>
        </w:rPr>
        <w:t>4. 请介绍北港镇各项管理制度</w:t>
      </w:r>
      <w:r>
        <w:rPr>
          <w:rFonts w:ascii="仿宋_GB2312" w:eastAsia="仿宋_GB2312" w:hAnsi="宋体" w:hint="eastAsia"/>
          <w:sz w:val="30"/>
          <w:szCs w:val="30"/>
        </w:rPr>
        <w:t>方面的情况？</w:t>
      </w:r>
    </w:p>
    <w:p w:rsidR="002A1D18" w:rsidRDefault="002A1D18" w:rsidP="002A1D18">
      <w:pPr>
        <w:spacing w:line="56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2A1D18">
        <w:rPr>
          <w:rFonts w:ascii="仿宋_GB2312" w:eastAsia="仿宋_GB2312" w:hAnsi="宋体" w:hint="eastAsia"/>
          <w:sz w:val="30"/>
          <w:szCs w:val="30"/>
        </w:rPr>
        <w:t>万锋俊：北港镇各项管理制度较为健全，2022年</w:t>
      </w:r>
      <w:r>
        <w:rPr>
          <w:rFonts w:ascii="仿宋_GB2312" w:eastAsia="仿宋_GB2312" w:hAnsi="宋体" w:hint="eastAsia"/>
          <w:sz w:val="30"/>
          <w:szCs w:val="30"/>
        </w:rPr>
        <w:t>修改完善了</w:t>
      </w:r>
      <w:r w:rsidRPr="002A1D18">
        <w:rPr>
          <w:rFonts w:ascii="仿宋_GB2312" w:eastAsia="仿宋_GB2312" w:hAnsi="宋体" w:hint="eastAsia"/>
          <w:sz w:val="30"/>
          <w:szCs w:val="30"/>
        </w:rPr>
        <w:t>财务管理制度、国有资产业务管理制度、绩效管理制度、政府采购内部控制制度，并将这些制度汇编成册，要求各部门认真执行。</w:t>
      </w:r>
    </w:p>
    <w:p w:rsidR="00DB2A1A" w:rsidRPr="004D3353" w:rsidRDefault="002A1D18" w:rsidP="00075985">
      <w:pPr>
        <w:spacing w:line="56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5</w:t>
      </w:r>
      <w:r w:rsidR="00075985" w:rsidRPr="00075985">
        <w:rPr>
          <w:rFonts w:ascii="仿宋_GB2312" w:eastAsia="仿宋_GB2312" w:hAnsi="宋体"/>
          <w:sz w:val="30"/>
          <w:szCs w:val="30"/>
        </w:rPr>
        <w:t>.</w:t>
      </w:r>
      <w:r w:rsidR="00075985" w:rsidRPr="00075985">
        <w:rPr>
          <w:rFonts w:hint="eastAsia"/>
        </w:rPr>
        <w:t xml:space="preserve"> </w:t>
      </w:r>
      <w:r w:rsidR="00075985" w:rsidRPr="00075985">
        <w:rPr>
          <w:rFonts w:ascii="仿宋_GB2312" w:eastAsia="仿宋_GB2312" w:hAnsi="宋体" w:hint="eastAsia"/>
          <w:sz w:val="30"/>
          <w:szCs w:val="30"/>
        </w:rPr>
        <w:t>请介绍</w:t>
      </w:r>
      <w:r w:rsidR="00075985" w:rsidRPr="00075985">
        <w:rPr>
          <w:rFonts w:hint="eastAsia"/>
        </w:rPr>
        <w:t xml:space="preserve"> </w:t>
      </w:r>
      <w:r w:rsidR="00075985" w:rsidRPr="00075985">
        <w:rPr>
          <w:rFonts w:ascii="仿宋_GB2312" w:eastAsia="仿宋_GB2312" w:hAnsi="宋体" w:hint="eastAsia"/>
          <w:sz w:val="30"/>
          <w:szCs w:val="30"/>
        </w:rPr>
        <w:t>2022年</w:t>
      </w:r>
      <w:r w:rsidR="00DB2A1A" w:rsidRPr="004D3353">
        <w:rPr>
          <w:rFonts w:ascii="仿宋_GB2312" w:eastAsia="仿宋_GB2312" w:hAnsi="宋体" w:hint="eastAsia"/>
          <w:sz w:val="30"/>
          <w:szCs w:val="30"/>
        </w:rPr>
        <w:t>北港镇重点工作都有哪些？</w:t>
      </w:r>
    </w:p>
    <w:p w:rsidR="00075985" w:rsidRDefault="004D3353" w:rsidP="00075985">
      <w:pPr>
        <w:spacing w:line="56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 w:rsidRPr="004D3353">
        <w:rPr>
          <w:rFonts w:ascii="仿宋_GB2312" w:eastAsia="仿宋_GB2312" w:hAnsi="宋体" w:hint="eastAsia"/>
          <w:sz w:val="30"/>
          <w:szCs w:val="30"/>
        </w:rPr>
        <w:t>胡继周</w:t>
      </w:r>
      <w:r w:rsidR="00DB2A1A" w:rsidRPr="004D3353">
        <w:rPr>
          <w:rFonts w:ascii="仿宋_GB2312" w:eastAsia="仿宋_GB2312" w:hAnsi="宋体" w:hint="eastAsia"/>
          <w:sz w:val="30"/>
          <w:szCs w:val="30"/>
        </w:rPr>
        <w:t>：一是大力推进项目建设。紧扣县委、县政府的重大战略部署，充分发挥我们的区位优势、交通优势，科学编制“十四五”规划，谋划实施一批打基础、利长远的重大项目。二是巩固脱贫攻坚成效。进一步扛起政治责任、压实工作责任、强化监督责任、落实帮扶责任，确保存量贫困人口全部脱贫。三是建设美丽村镇。要强化规划建设管控，提升农村住房建设水平，努力打造一批美丽民居、美丽庭院、</w:t>
      </w:r>
      <w:proofErr w:type="gramStart"/>
      <w:r w:rsidR="00DB2A1A" w:rsidRPr="004D3353">
        <w:rPr>
          <w:rFonts w:ascii="仿宋_GB2312" w:eastAsia="仿宋_GB2312" w:hAnsi="宋体" w:hint="eastAsia"/>
          <w:sz w:val="30"/>
          <w:szCs w:val="30"/>
        </w:rPr>
        <w:t>美丽村</w:t>
      </w:r>
      <w:proofErr w:type="gramEnd"/>
      <w:r w:rsidR="00DB2A1A" w:rsidRPr="004D3353">
        <w:rPr>
          <w:rFonts w:ascii="仿宋_GB2312" w:eastAsia="仿宋_GB2312" w:hAnsi="宋体" w:hint="eastAsia"/>
          <w:sz w:val="30"/>
          <w:szCs w:val="30"/>
        </w:rPr>
        <w:t>湾、美丽街道。四是抓实疫情常态化防控。加强宣传教育引导，提高人民群众疫情防控意识，构建群防群控、联防联治防线。五是全力维护社会大局稳定。严格食品药品监管，强化安全生产整治监管，坚决遏制重特大事故发生。发挥好“一村</w:t>
      </w:r>
      <w:proofErr w:type="gramStart"/>
      <w:r w:rsidR="00DB2A1A" w:rsidRPr="004D3353">
        <w:rPr>
          <w:rFonts w:ascii="仿宋_GB2312" w:eastAsia="仿宋_GB2312" w:hAnsi="宋体" w:hint="eastAsia"/>
          <w:sz w:val="30"/>
          <w:szCs w:val="30"/>
        </w:rPr>
        <w:t>一</w:t>
      </w:r>
      <w:proofErr w:type="gramEnd"/>
      <w:r w:rsidR="00DB2A1A" w:rsidRPr="004D3353">
        <w:rPr>
          <w:rFonts w:ascii="仿宋_GB2312" w:eastAsia="仿宋_GB2312" w:hAnsi="宋体" w:hint="eastAsia"/>
          <w:sz w:val="30"/>
          <w:szCs w:val="30"/>
        </w:rPr>
        <w:t>辅警”作用，加强党建引领基层治理，进一步提升基层治理能力和治理水平。</w:t>
      </w:r>
    </w:p>
    <w:p w:rsidR="00DB2A1A" w:rsidRPr="004D3353" w:rsidRDefault="002A1D18" w:rsidP="00075985">
      <w:pPr>
        <w:spacing w:line="56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6</w:t>
      </w:r>
      <w:bookmarkStart w:id="0" w:name="_GoBack"/>
      <w:bookmarkEnd w:id="0"/>
      <w:r w:rsidR="00075985">
        <w:rPr>
          <w:rFonts w:ascii="仿宋_GB2312" w:eastAsia="仿宋_GB2312" w:hAnsi="宋体" w:hint="eastAsia"/>
          <w:sz w:val="30"/>
          <w:szCs w:val="30"/>
        </w:rPr>
        <w:t>.</w:t>
      </w:r>
      <w:r w:rsidR="00075985" w:rsidRPr="00075985">
        <w:rPr>
          <w:rFonts w:ascii="仿宋_GB2312" w:eastAsia="仿宋_GB2312" w:hAnsi="宋体" w:hint="eastAsia"/>
          <w:sz w:val="30"/>
          <w:szCs w:val="30"/>
        </w:rPr>
        <w:t>请介绍提升</w:t>
      </w:r>
      <w:r w:rsidR="00DB2A1A" w:rsidRPr="004D3353">
        <w:rPr>
          <w:rFonts w:ascii="仿宋_GB2312" w:eastAsia="仿宋_GB2312" w:hAnsi="宋体" w:hint="eastAsia"/>
          <w:sz w:val="30"/>
          <w:szCs w:val="30"/>
        </w:rPr>
        <w:t>政府工作人员能力做了哪些工作？</w:t>
      </w:r>
    </w:p>
    <w:p w:rsidR="008529A6" w:rsidRPr="005B048C" w:rsidRDefault="00DB2A1A" w:rsidP="00DB2A1A">
      <w:pPr>
        <w:spacing w:line="560" w:lineRule="exact"/>
        <w:rPr>
          <w:rFonts w:ascii="仿宋_GB2312" w:eastAsia="仿宋_GB2312" w:hAnsi="宋体"/>
          <w:sz w:val="30"/>
          <w:szCs w:val="30"/>
        </w:rPr>
      </w:pPr>
      <w:r w:rsidRPr="004D3353">
        <w:rPr>
          <w:rFonts w:hint="eastAsia"/>
        </w:rPr>
        <w:t xml:space="preserve">    </w:t>
      </w:r>
      <w:r w:rsidRPr="004D3353">
        <w:rPr>
          <w:rFonts w:ascii="仿宋_GB2312" w:eastAsia="仿宋_GB2312" w:hAnsi="宋体" w:hint="eastAsia"/>
          <w:sz w:val="30"/>
          <w:szCs w:val="30"/>
        </w:rPr>
        <w:t xml:space="preserve"> </w:t>
      </w:r>
      <w:r w:rsidR="004D3353" w:rsidRPr="004D3353">
        <w:rPr>
          <w:rFonts w:ascii="仿宋_GB2312" w:eastAsia="仿宋_GB2312" w:hAnsi="宋体" w:hint="eastAsia"/>
          <w:sz w:val="30"/>
          <w:szCs w:val="30"/>
        </w:rPr>
        <w:t>胡继周</w:t>
      </w:r>
      <w:r w:rsidRPr="004D3353">
        <w:rPr>
          <w:rFonts w:ascii="仿宋_GB2312" w:eastAsia="仿宋_GB2312" w:hAnsi="宋体" w:hint="eastAsia"/>
          <w:sz w:val="30"/>
          <w:szCs w:val="30"/>
        </w:rPr>
        <w:t>：</w:t>
      </w:r>
      <w:r w:rsidR="00075985" w:rsidRPr="00075985">
        <w:rPr>
          <w:rFonts w:ascii="仿宋_GB2312" w:eastAsia="仿宋_GB2312" w:hAnsi="宋体" w:hint="eastAsia"/>
          <w:sz w:val="30"/>
          <w:szCs w:val="30"/>
        </w:rPr>
        <w:t>2022年，北港镇党委全面加强党的建设和干部队伍建设，完善《党建工作目标考核细则》，集中开展党建业务、政</w:t>
      </w:r>
      <w:r w:rsidR="00075985" w:rsidRPr="00075985">
        <w:rPr>
          <w:rFonts w:ascii="仿宋_GB2312" w:eastAsia="仿宋_GB2312" w:hAnsi="宋体" w:hint="eastAsia"/>
          <w:sz w:val="30"/>
          <w:szCs w:val="30"/>
        </w:rPr>
        <w:lastRenderedPageBreak/>
        <w:t>策法规、财经纪律、乡村振兴等方面的培训学习，机关干部依法行政、依规履职的能力明显提升。</w:t>
      </w:r>
      <w:r w:rsidR="002A1D18">
        <w:rPr>
          <w:rFonts w:ascii="仿宋_GB2312" w:eastAsia="仿宋_GB2312" w:hAnsi="宋体" w:hint="eastAsia"/>
          <w:sz w:val="30"/>
          <w:szCs w:val="30"/>
        </w:rPr>
        <w:t>同时开展了新一届“两委”干部任职培训。</w:t>
      </w:r>
      <w:r w:rsidR="002A1D18" w:rsidRPr="005B048C">
        <w:rPr>
          <w:rFonts w:ascii="仿宋_GB2312" w:eastAsia="仿宋_GB2312" w:hAnsi="宋体"/>
          <w:sz w:val="30"/>
          <w:szCs w:val="30"/>
        </w:rPr>
        <w:t xml:space="preserve"> </w:t>
      </w:r>
    </w:p>
    <w:p w:rsidR="008529A6" w:rsidRPr="00DB2A1A" w:rsidRDefault="004474F2" w:rsidP="008529A6">
      <w:pPr>
        <w:jc w:val="center"/>
      </w:pPr>
      <w:r>
        <w:rPr>
          <w:noProof/>
        </w:rPr>
        <w:drawing>
          <wp:inline distT="0" distB="0" distL="0" distR="0">
            <wp:extent cx="4019550" cy="301490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北港11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2779" cy="3017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529A6" w:rsidRPr="00DB2A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F3F" w:rsidRDefault="00437F3F" w:rsidP="00DB2A1A">
      <w:r>
        <w:separator/>
      </w:r>
    </w:p>
  </w:endnote>
  <w:endnote w:type="continuationSeparator" w:id="0">
    <w:p w:rsidR="00437F3F" w:rsidRDefault="00437F3F" w:rsidP="00DB2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F3F" w:rsidRDefault="00437F3F" w:rsidP="00DB2A1A">
      <w:r>
        <w:separator/>
      </w:r>
    </w:p>
  </w:footnote>
  <w:footnote w:type="continuationSeparator" w:id="0">
    <w:p w:rsidR="00437F3F" w:rsidRDefault="00437F3F" w:rsidP="00DB2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5C0B9"/>
    <w:multiLevelType w:val="singleLevel"/>
    <w:tmpl w:val="40A5C0B9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79F"/>
    <w:rsid w:val="00075985"/>
    <w:rsid w:val="002A1D18"/>
    <w:rsid w:val="00357E7A"/>
    <w:rsid w:val="00437F3F"/>
    <w:rsid w:val="004474F2"/>
    <w:rsid w:val="0046079F"/>
    <w:rsid w:val="004D3353"/>
    <w:rsid w:val="004F23F9"/>
    <w:rsid w:val="00842269"/>
    <w:rsid w:val="008529A6"/>
    <w:rsid w:val="008F231C"/>
    <w:rsid w:val="008F5CF8"/>
    <w:rsid w:val="009C180C"/>
    <w:rsid w:val="00BE17B5"/>
    <w:rsid w:val="00C50C08"/>
    <w:rsid w:val="00CB0D54"/>
    <w:rsid w:val="00CC69A1"/>
    <w:rsid w:val="00D06E21"/>
    <w:rsid w:val="00D25FA7"/>
    <w:rsid w:val="00D450DF"/>
    <w:rsid w:val="00DB2A1A"/>
    <w:rsid w:val="00DC6A59"/>
    <w:rsid w:val="00EA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1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指引手册1"/>
    <w:basedOn w:val="a3"/>
    <w:link w:val="1Char"/>
    <w:rsid w:val="00D06E21"/>
    <w:pPr>
      <w:jc w:val="left"/>
    </w:pPr>
  </w:style>
  <w:style w:type="character" w:customStyle="1" w:styleId="1Char">
    <w:name w:val="指引手册1 Char"/>
    <w:basedOn w:val="Char"/>
    <w:link w:val="1"/>
    <w:rsid w:val="00D06E21"/>
    <w:rPr>
      <w:rFonts w:asciiTheme="majorHAnsi" w:eastAsia="宋体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Char"/>
    <w:uiPriority w:val="10"/>
    <w:qFormat/>
    <w:rsid w:val="009C180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9C180C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10">
    <w:name w:val="小标题1"/>
    <w:basedOn w:val="1"/>
    <w:link w:val="1Char0"/>
    <w:qFormat/>
    <w:rsid w:val="009C180C"/>
    <w:pPr>
      <w:ind w:left="210" w:right="210" w:firstLineChars="200" w:firstLine="643"/>
    </w:pPr>
  </w:style>
  <w:style w:type="character" w:customStyle="1" w:styleId="1Char0">
    <w:name w:val="小标题1 Char"/>
    <w:basedOn w:val="1Char"/>
    <w:link w:val="10"/>
    <w:rsid w:val="009C180C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11">
    <w:name w:val="内容1"/>
    <w:basedOn w:val="a"/>
    <w:link w:val="1Char1"/>
    <w:qFormat/>
    <w:rsid w:val="009C180C"/>
    <w:pPr>
      <w:spacing w:line="360" w:lineRule="auto"/>
      <w:ind w:firstLineChars="200" w:firstLine="720"/>
    </w:pPr>
    <w:rPr>
      <w:rFonts w:ascii="宋体" w:eastAsia="宋体" w:hAnsi="宋体"/>
      <w:color w:val="000000"/>
      <w:sz w:val="36"/>
      <w:szCs w:val="36"/>
    </w:rPr>
  </w:style>
  <w:style w:type="character" w:customStyle="1" w:styleId="1Char1">
    <w:name w:val="内容1 Char"/>
    <w:basedOn w:val="a0"/>
    <w:link w:val="11"/>
    <w:rsid w:val="009C180C"/>
    <w:rPr>
      <w:rFonts w:ascii="宋体" w:eastAsia="宋体" w:hAnsi="宋体"/>
      <w:color w:val="000000"/>
      <w:sz w:val="36"/>
      <w:szCs w:val="36"/>
    </w:rPr>
  </w:style>
  <w:style w:type="paragraph" w:styleId="a4">
    <w:name w:val="header"/>
    <w:basedOn w:val="a"/>
    <w:link w:val="Char0"/>
    <w:uiPriority w:val="99"/>
    <w:unhideWhenUsed/>
    <w:rsid w:val="00DB2A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B2A1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B2A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B2A1A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8529A6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529A6"/>
    <w:rPr>
      <w:sz w:val="18"/>
      <w:szCs w:val="18"/>
    </w:rPr>
  </w:style>
  <w:style w:type="paragraph" w:styleId="a7">
    <w:name w:val="List Paragraph"/>
    <w:basedOn w:val="a"/>
    <w:uiPriority w:val="34"/>
    <w:qFormat/>
    <w:rsid w:val="00D450D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1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指引手册1"/>
    <w:basedOn w:val="a3"/>
    <w:link w:val="1Char"/>
    <w:rsid w:val="00D06E21"/>
    <w:pPr>
      <w:jc w:val="left"/>
    </w:pPr>
  </w:style>
  <w:style w:type="character" w:customStyle="1" w:styleId="1Char">
    <w:name w:val="指引手册1 Char"/>
    <w:basedOn w:val="Char"/>
    <w:link w:val="1"/>
    <w:rsid w:val="00D06E21"/>
    <w:rPr>
      <w:rFonts w:asciiTheme="majorHAnsi" w:eastAsia="宋体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Char"/>
    <w:uiPriority w:val="10"/>
    <w:qFormat/>
    <w:rsid w:val="009C180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9C180C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10">
    <w:name w:val="小标题1"/>
    <w:basedOn w:val="1"/>
    <w:link w:val="1Char0"/>
    <w:qFormat/>
    <w:rsid w:val="009C180C"/>
    <w:pPr>
      <w:ind w:left="210" w:right="210" w:firstLineChars="200" w:firstLine="643"/>
    </w:pPr>
  </w:style>
  <w:style w:type="character" w:customStyle="1" w:styleId="1Char0">
    <w:name w:val="小标题1 Char"/>
    <w:basedOn w:val="1Char"/>
    <w:link w:val="10"/>
    <w:rsid w:val="009C180C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11">
    <w:name w:val="内容1"/>
    <w:basedOn w:val="a"/>
    <w:link w:val="1Char1"/>
    <w:qFormat/>
    <w:rsid w:val="009C180C"/>
    <w:pPr>
      <w:spacing w:line="360" w:lineRule="auto"/>
      <w:ind w:firstLineChars="200" w:firstLine="720"/>
    </w:pPr>
    <w:rPr>
      <w:rFonts w:ascii="宋体" w:eastAsia="宋体" w:hAnsi="宋体"/>
      <w:color w:val="000000"/>
      <w:sz w:val="36"/>
      <w:szCs w:val="36"/>
    </w:rPr>
  </w:style>
  <w:style w:type="character" w:customStyle="1" w:styleId="1Char1">
    <w:name w:val="内容1 Char"/>
    <w:basedOn w:val="a0"/>
    <w:link w:val="11"/>
    <w:rsid w:val="009C180C"/>
    <w:rPr>
      <w:rFonts w:ascii="宋体" w:eastAsia="宋体" w:hAnsi="宋体"/>
      <w:color w:val="000000"/>
      <w:sz w:val="36"/>
      <w:szCs w:val="36"/>
    </w:rPr>
  </w:style>
  <w:style w:type="paragraph" w:styleId="a4">
    <w:name w:val="header"/>
    <w:basedOn w:val="a"/>
    <w:link w:val="Char0"/>
    <w:uiPriority w:val="99"/>
    <w:unhideWhenUsed/>
    <w:rsid w:val="00DB2A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B2A1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B2A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B2A1A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8529A6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529A6"/>
    <w:rPr>
      <w:sz w:val="18"/>
      <w:szCs w:val="18"/>
    </w:rPr>
  </w:style>
  <w:style w:type="paragraph" w:styleId="a7">
    <w:name w:val="List Paragraph"/>
    <w:basedOn w:val="a"/>
    <w:uiPriority w:val="34"/>
    <w:qFormat/>
    <w:rsid w:val="00D450D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刘沐晗</dc:creator>
  <cp:keywords/>
  <dc:description/>
  <cp:lastModifiedBy>曹辉树</cp:lastModifiedBy>
  <cp:revision>9</cp:revision>
  <dcterms:created xsi:type="dcterms:W3CDTF">2023-08-15T02:54:00Z</dcterms:created>
  <dcterms:modified xsi:type="dcterms:W3CDTF">2023-09-12T02:38:00Z</dcterms:modified>
</cp:coreProperties>
</file>