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【通城县四庄乡大溪</w:t>
      </w:r>
      <w:r>
        <w:rPr>
          <w:rFonts w:hint="eastAsia" w:ascii="仿宋" w:hAnsi="仿宋" w:eastAsia="仿宋" w:cs="仿宋"/>
          <w:b/>
          <w:bCs/>
          <w:i w:val="0"/>
          <w:caps w:val="0"/>
          <w:color w:val="auto"/>
          <w:spacing w:val="0"/>
          <w:sz w:val="32"/>
          <w:szCs w:val="32"/>
          <w:shd w:val="clear" w:fill="FFFFFF"/>
          <w:lang w:val="en-US" w:eastAsia="zh-CN"/>
        </w:rPr>
        <w:t>学校</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20</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通城县四庄乡大溪学校</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通城县四庄乡大溪学校20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通城县四庄乡大溪学校20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通城县四庄乡大溪学校</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四庄乡大溪学校</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通城县四庄乡大溪学校20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通城县四庄乡大溪学校20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138.07万元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138.07</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21.73万元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18.7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21.73</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18.7</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:学生数</w:t>
      </w:r>
      <w:r>
        <w:rPr>
          <w:rFonts w:hint="eastAsia" w:ascii="仿宋" w:hAnsi="仿宋" w:eastAsia="仿宋" w:cs="仿宋"/>
          <w:color w:val="auto"/>
          <w:sz w:val="28"/>
          <w:szCs w:val="28"/>
          <w:lang w:eastAsia="zh-CN"/>
        </w:rPr>
        <w:t>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通城县四庄乡大溪学校20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138.07</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138.07</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通城县四庄乡大溪学校20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138.07</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138.07</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通城县四庄乡大溪学校20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138.07</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138.07</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21.73</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18.7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21.73</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18.7</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通城县四庄乡大溪学校20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138.07</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67.27</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95</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:学生数</w:t>
      </w:r>
      <w:r>
        <w:rPr>
          <w:rFonts w:hint="eastAsia" w:ascii="仿宋" w:hAnsi="仿宋" w:eastAsia="仿宋" w:cs="仿宋"/>
          <w:color w:val="auto"/>
          <w:sz w:val="28"/>
          <w:szCs w:val="28"/>
          <w:lang w:eastAsia="zh-CN"/>
        </w:rPr>
        <w:t>增加，学校公用经费增长</w:t>
      </w:r>
      <w:r>
        <w:rPr>
          <w:rFonts w:hint="eastAsia" w:ascii="仿宋" w:hAnsi="仿宋" w:eastAsia="仿宋" w:cs="仿宋"/>
          <w:color w:val="auto"/>
          <w:sz w:val="28"/>
          <w:szCs w:val="28"/>
        </w:rPr>
        <w:t>。</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138.07</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15.25</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7.41</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5.3</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138.07</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67.27</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95</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126.37万元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91.6</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9.7</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四庄乡大溪学校20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比年初预算数增加（减少）0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增加（减少）0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比年初预算数增加（减少）0 万元，增长（降低）0%，增加（减少）主要原因：公务用车改革和认真贯彻落实中央、省、市、区关于厉行节约的各项要求，进一步从严控制“三公经费”开支。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比年初预算数减少0万元，降低0%，减少主要原因：公务用车改革和认真贯彻落实中央、省、市、县关于厉行节约的各项要求，进一步从严控制“三公经费”开支。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9.7</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0.93</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的主要原因是:严格落实中央八项规定，反对浪费，压缩办公经费。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2.32</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0.14</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0.92</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0.11</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0.2</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0.21</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3.38</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0.05</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0.63</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1.05</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0.7</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67.27</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95</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通城县四庄乡大溪学校</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0.2</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0.2</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通城县四庄乡大溪学校</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通城县四庄乡大溪学校</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％。上述项目支出绩效情况较为理想，均达到了项目申请时设定的各项绩效目标。</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组织开展整体支出绩效评价，从评价情况来看，我单位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通城县四庄乡大溪学校20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ZmI4OWE0YWUzYmNkMmNmMWYxMmY1YTI2NTliZDI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6F566C"/>
    <w:rsid w:val="02760C61"/>
    <w:rsid w:val="03605505"/>
    <w:rsid w:val="06625936"/>
    <w:rsid w:val="07A34388"/>
    <w:rsid w:val="09D97491"/>
    <w:rsid w:val="0AC15253"/>
    <w:rsid w:val="0CAD39DF"/>
    <w:rsid w:val="12722411"/>
    <w:rsid w:val="15AB6832"/>
    <w:rsid w:val="1BDB3886"/>
    <w:rsid w:val="1DF83229"/>
    <w:rsid w:val="221D4684"/>
    <w:rsid w:val="240C4C9B"/>
    <w:rsid w:val="245B6282"/>
    <w:rsid w:val="252533C6"/>
    <w:rsid w:val="27083457"/>
    <w:rsid w:val="28B52D30"/>
    <w:rsid w:val="2E08741A"/>
    <w:rsid w:val="37932249"/>
    <w:rsid w:val="393323A7"/>
    <w:rsid w:val="3CE4661E"/>
    <w:rsid w:val="3DF12EA1"/>
    <w:rsid w:val="3E94641E"/>
    <w:rsid w:val="41C542CF"/>
    <w:rsid w:val="450D5E90"/>
    <w:rsid w:val="46930B4F"/>
    <w:rsid w:val="4795374B"/>
    <w:rsid w:val="493D7C60"/>
    <w:rsid w:val="498D4584"/>
    <w:rsid w:val="4C9B2F61"/>
    <w:rsid w:val="4C9D525F"/>
    <w:rsid w:val="4D1465D5"/>
    <w:rsid w:val="543A313C"/>
    <w:rsid w:val="56E74241"/>
    <w:rsid w:val="59B93C0A"/>
    <w:rsid w:val="5A5A1F55"/>
    <w:rsid w:val="5D34570A"/>
    <w:rsid w:val="63C34202"/>
    <w:rsid w:val="63DE052E"/>
    <w:rsid w:val="644B3A0A"/>
    <w:rsid w:val="65030D78"/>
    <w:rsid w:val="65190674"/>
    <w:rsid w:val="67894922"/>
    <w:rsid w:val="67B7762A"/>
    <w:rsid w:val="67D610E5"/>
    <w:rsid w:val="681F1ADC"/>
    <w:rsid w:val="682D17E6"/>
    <w:rsid w:val="6CEA3D08"/>
    <w:rsid w:val="71F2684D"/>
    <w:rsid w:val="739C5638"/>
    <w:rsid w:val="73E966D5"/>
    <w:rsid w:val="7499132C"/>
    <w:rsid w:val="74E46A4D"/>
    <w:rsid w:val="754C1978"/>
    <w:rsid w:val="768F319E"/>
    <w:rsid w:val="76D62E47"/>
    <w:rsid w:val="77AA2CD6"/>
    <w:rsid w:val="7AF11BE1"/>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3730</Words>
  <Characters>3985</Characters>
  <Lines>3</Lines>
  <Paragraphs>8</Paragraphs>
  <TotalTime>1</TotalTime>
  <ScaleCrop>false</ScaleCrop>
  <LinksUpToDate>false</LinksUpToDate>
  <CharactersWithSpaces>4059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2022-09-11T14:22:43Z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