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上坳小学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通城县上坳小学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通城县上坳小学2021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通城县上坳小学2021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通城县上坳小学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上坳小学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color w:val="auto"/>
          <w:sz w:val="28"/>
          <w:szCs w:val="28"/>
          <w:lang w:eastAsia="zh-CN"/>
        </w:rPr>
        <w:t>上坳小学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通城县上坳小学2021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通城县上坳小学2021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305.95万元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48.42万元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48.42万元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通城县上坳小学2021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万元，其中：财政拨款收</w:t>
      </w:r>
      <w:r>
        <w:rPr>
          <w:rFonts w:hint="eastAsia" w:ascii="仿宋" w:hAnsi="仿宋" w:eastAsia="仿宋" w:cs="仿宋"/>
          <w:color w:val="auto"/>
          <w:sz w:val="28"/>
          <w:szCs w:val="28"/>
          <w:lang w:val="en-US" w:eastAsia="zh-CN"/>
        </w:rPr>
        <w:t>入305.95</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通城县上坳小学2021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通城县上坳小学2021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48.42万元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48.42万元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通城县上坳小学2021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131.99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75.87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257.88万元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28.57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19.5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305.95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170.66万元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6.7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51.51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77.08</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上坳小学2021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比年初预算数减少0.59万元，降低100%，减少主要原因：公务用车改革和认真贯彻落实中央、省、市、县关于厉行节约的各项要求，进一步从严控制“三公经费”开支。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减少0.09</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51.51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增加21.05</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11.78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4.62</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0.93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0.25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8.3</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5.16</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val="en-US" w:eastAsia="zh-CN"/>
        </w:rPr>
        <w:t>0.41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0.54</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4.15</w:t>
      </w:r>
      <w:r>
        <w:rPr>
          <w:rFonts w:hint="eastAsia" w:ascii="仿宋" w:hAnsi="仿宋" w:eastAsia="仿宋" w:cs="仿宋"/>
          <w:color w:val="auto"/>
          <w:sz w:val="28"/>
          <w:szCs w:val="28"/>
          <w:lang w:eastAsia="zh-CN"/>
        </w:rPr>
        <w:t>万元，委托业务费</w:t>
      </w:r>
      <w:r>
        <w:rPr>
          <w:rFonts w:hint="eastAsia" w:ascii="仿宋" w:hAnsi="仿宋" w:eastAsia="仿宋" w:cs="仿宋"/>
          <w:color w:val="auto"/>
          <w:sz w:val="28"/>
          <w:szCs w:val="28"/>
          <w:lang w:val="en-US" w:eastAsia="zh-CN"/>
        </w:rPr>
        <w:t>0.64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工会经费4.78</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0.06</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7.75</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18.65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57.76</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通城县上坳小学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万元，其中：政府采购货物支出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通城县上坳小学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通城县上坳小学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通城县上坳小学2021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mVjZjc5Yzc3MWQ2YzBkOThiNWFlMzAzOTExMzE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2F52A7D"/>
    <w:rsid w:val="15AB6832"/>
    <w:rsid w:val="1BDB3886"/>
    <w:rsid w:val="1DF83229"/>
    <w:rsid w:val="221D4684"/>
    <w:rsid w:val="240C4C9B"/>
    <w:rsid w:val="245B6282"/>
    <w:rsid w:val="252533C6"/>
    <w:rsid w:val="270411DE"/>
    <w:rsid w:val="27083457"/>
    <w:rsid w:val="2E08741A"/>
    <w:rsid w:val="393323A7"/>
    <w:rsid w:val="3CE4661E"/>
    <w:rsid w:val="3E94641E"/>
    <w:rsid w:val="450D5E90"/>
    <w:rsid w:val="46930B4F"/>
    <w:rsid w:val="4795374B"/>
    <w:rsid w:val="48C724E2"/>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3829</Words>
  <Characters>3901</Characters>
  <Lines>3</Lines>
  <Paragraphs>8</Paragraphs>
  <TotalTime>1</TotalTime>
  <ScaleCrop>false</ScaleCrop>
  <LinksUpToDate>false</LinksUpToDate>
  <CharactersWithSpaces>3975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2022-09-22T02:29:18Z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