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60" w:firstLineChars="200"/>
        <w:jc w:val="center"/>
        <w:rPr>
          <w:rFonts w:hint="eastAsia"/>
          <w:color w:val="auto"/>
          <w:sz w:val="28"/>
          <w:szCs w:val="28"/>
        </w:rPr>
      </w:pPr>
    </w:p>
    <w:p>
      <w:pPr>
        <w:spacing w:line="440" w:lineRule="exact"/>
        <w:jc w:val="center"/>
        <w:rPr>
          <w:rFonts w:hint="eastAsia" w:ascii="新宋体" w:hAnsi="新宋体" w:eastAsia="新宋体" w:cs="新宋体"/>
          <w:color w:val="auto"/>
          <w:sz w:val="28"/>
          <w:szCs w:val="28"/>
        </w:rPr>
      </w:pPr>
      <w:r>
        <w:rPr>
          <w:rFonts w:hint="eastAsia" w:ascii="仿宋" w:hAnsi="仿宋" w:eastAsia="仿宋" w:cs="仿宋"/>
          <w:b/>
          <w:bCs/>
          <w:i w:val="0"/>
          <w:caps w:val="0"/>
          <w:color w:val="auto"/>
          <w:spacing w:val="0"/>
          <w:sz w:val="28"/>
          <w:szCs w:val="28"/>
          <w:shd w:val="clear" w:fill="FFFFFF"/>
          <w:lang w:eastAsia="zh-CN"/>
        </w:rPr>
        <w:t>【通城县</w:t>
      </w:r>
      <w:r>
        <w:rPr>
          <w:rFonts w:hint="eastAsia" w:ascii="仿宋" w:hAnsi="仿宋" w:eastAsia="仿宋" w:cs="仿宋"/>
          <w:b/>
          <w:bCs/>
          <w:i w:val="0"/>
          <w:caps w:val="0"/>
          <w:color w:val="auto"/>
          <w:spacing w:val="0"/>
          <w:sz w:val="28"/>
          <w:szCs w:val="28"/>
          <w:shd w:val="clear" w:fill="FFFFFF"/>
          <w:lang w:val="en-US" w:eastAsia="zh-CN"/>
        </w:rPr>
        <w:t>大坪乡杨部中学</w:t>
      </w:r>
      <w:r>
        <w:rPr>
          <w:rFonts w:hint="eastAsia" w:ascii="仿宋" w:hAnsi="仿宋" w:eastAsia="仿宋" w:cs="仿宋"/>
          <w:b/>
          <w:bCs/>
          <w:i w:val="0"/>
          <w:caps w:val="0"/>
          <w:color w:val="auto"/>
          <w:spacing w:val="0"/>
          <w:sz w:val="28"/>
          <w:szCs w:val="28"/>
          <w:shd w:val="clear" w:fill="FFFFFF"/>
          <w:lang w:eastAsia="zh-CN"/>
        </w:rPr>
        <w:t>】</w:t>
      </w:r>
      <w:r>
        <w:rPr>
          <w:rFonts w:hint="eastAsia" w:ascii="新宋体" w:hAnsi="新宋体" w:eastAsia="新宋体" w:cs="新宋体"/>
          <w:color w:val="auto"/>
          <w:sz w:val="28"/>
          <w:szCs w:val="28"/>
          <w:lang w:eastAsia="zh-CN"/>
        </w:rPr>
        <w:t>20</w:t>
      </w:r>
      <w:r>
        <w:rPr>
          <w:rFonts w:hint="eastAsia" w:ascii="新宋体" w:hAnsi="新宋体" w:eastAsia="新宋体" w:cs="新宋体"/>
          <w:color w:val="auto"/>
          <w:sz w:val="28"/>
          <w:szCs w:val="28"/>
          <w:lang w:val="en-US" w:eastAsia="zh-CN"/>
        </w:rPr>
        <w:t>21</w:t>
      </w:r>
      <w:r>
        <w:rPr>
          <w:rFonts w:hint="eastAsia" w:ascii="新宋体" w:hAnsi="新宋体" w:eastAsia="新宋体" w:cs="新宋体"/>
          <w:color w:val="auto"/>
          <w:sz w:val="28"/>
          <w:szCs w:val="28"/>
        </w:rPr>
        <w:t>年部门决算公开</w:t>
      </w:r>
    </w:p>
    <w:p>
      <w:pPr>
        <w:spacing w:line="440" w:lineRule="exact"/>
        <w:ind w:firstLine="560" w:firstLineChars="200"/>
        <w:jc w:val="left"/>
        <w:rPr>
          <w:rFonts w:hint="eastAsia" w:ascii="新宋体" w:hAnsi="新宋体" w:eastAsia="新宋体" w:cs="新宋体"/>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center"/>
        <w:textAlignment w:val="auto"/>
        <w:outlineLvl w:val="9"/>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目</w:t>
      </w:r>
      <w:r>
        <w:rPr>
          <w:rFonts w:hint="eastAsia" w:ascii="新宋体" w:hAnsi="新宋体" w:eastAsia="新宋体" w:cs="新宋体"/>
          <w:color w:val="auto"/>
          <w:sz w:val="28"/>
          <w:szCs w:val="28"/>
          <w:lang w:eastAsia="zh-CN"/>
        </w:rPr>
        <w:t>　</w:t>
      </w:r>
      <w:r>
        <w:rPr>
          <w:rFonts w:hint="eastAsia" w:ascii="新宋体" w:hAnsi="新宋体" w:eastAsia="新宋体" w:cs="新宋体"/>
          <w:color w:val="auto"/>
          <w:sz w:val="28"/>
          <w:szCs w:val="28"/>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28"/>
          <w:szCs w:val="28"/>
          <w:shd w:val="clear" w:fill="FFFFFF"/>
          <w:lang w:val="en-US" w:eastAsia="zh-CN"/>
        </w:rPr>
        <w:t>大坪乡杨部中学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28"/>
          <w:szCs w:val="28"/>
          <w:shd w:val="clear" w:fill="FFFFFF"/>
          <w:lang w:val="en-US" w:eastAsia="zh-CN"/>
        </w:rPr>
        <w:t>大坪乡杨部中学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28"/>
          <w:szCs w:val="28"/>
          <w:shd w:val="clear" w:fill="FFFFFF"/>
          <w:lang w:val="en-US" w:eastAsia="zh-CN"/>
        </w:rPr>
        <w:t>大坪乡杨部中学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28"/>
          <w:szCs w:val="28"/>
          <w:shd w:val="clear" w:fill="FFFFFF"/>
          <w:lang w:val="en-US" w:eastAsia="zh-CN"/>
        </w:rPr>
        <w:t>大坪乡杨部中学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大坪乡杨部中学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大坪乡杨部中学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26</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28"/>
          <w:szCs w:val="28"/>
          <w:shd w:val="clear" w:fill="FFFFFF"/>
          <w:lang w:val="en-US" w:eastAsia="zh-CN"/>
        </w:rPr>
        <w:t>大坪乡杨部中学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930.28万元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930.28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增加69.43万元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8.07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增加69.43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8.07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930.28</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930.28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930.28</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792.47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85.19</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137.81</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14.81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930.28</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930.28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69.43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8.07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69.43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8.07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930.28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184.4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24.22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项目支出增加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792.47</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137.81</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734.3万元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78.93</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116.6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12.53</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79.38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8.54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792.47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169.59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27.23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625.56万元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78.94</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13.08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1.65</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114.91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38.92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4.91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1.01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多</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lang w:val="en-US" w:eastAsia="zh-CN"/>
        </w:rPr>
        <w:t>年初未做预算</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1.01</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比年初预算数增加1.01万元，增长100%，增加主要原因：年初未做“三公”经费预算。</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1.01</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202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年度运行经费</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114.91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减少14.83</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13.77</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17.57</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2.09</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3.61</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0.57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22.58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11.12</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6.03</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1.19</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1.01</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11.61</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万元，工会</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15.47</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4.67</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0.25万元，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1.83</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28.97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33.71</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学校人员增加，</w:t>
      </w:r>
      <w:r>
        <w:rPr>
          <w:rFonts w:hint="eastAsia" w:ascii="仿宋" w:hAnsi="仿宋" w:eastAsia="仿宋" w:cs="仿宋"/>
          <w:color w:val="auto"/>
          <w:sz w:val="28"/>
          <w:szCs w:val="28"/>
        </w:rPr>
        <w:t>办公设施设备购置经费增加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2.69</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2.69</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大坪乡杨部中学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792.47</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大坪乡杨部中学</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新宋体" w:hAnsi="新宋体" w:eastAsia="新宋体" w:cs="新宋体"/>
          <w:color w:val="auto"/>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ZmU4ZGZjNGIyZGU0MmM1MTJkMGRhNjZhMWRkZDk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14F49A1"/>
    <w:rsid w:val="02266563"/>
    <w:rsid w:val="02760C61"/>
    <w:rsid w:val="03605505"/>
    <w:rsid w:val="04C213C3"/>
    <w:rsid w:val="06625936"/>
    <w:rsid w:val="06BD1E8C"/>
    <w:rsid w:val="07A34388"/>
    <w:rsid w:val="09D97491"/>
    <w:rsid w:val="0AC15253"/>
    <w:rsid w:val="0CAD39DF"/>
    <w:rsid w:val="0E3B2E6C"/>
    <w:rsid w:val="0F983A30"/>
    <w:rsid w:val="119F7EA7"/>
    <w:rsid w:val="12320254"/>
    <w:rsid w:val="12722411"/>
    <w:rsid w:val="139346FD"/>
    <w:rsid w:val="14C016BF"/>
    <w:rsid w:val="15AB6832"/>
    <w:rsid w:val="16F83C5F"/>
    <w:rsid w:val="1BDB3886"/>
    <w:rsid w:val="1D9A13A7"/>
    <w:rsid w:val="1DF83229"/>
    <w:rsid w:val="1F8A7191"/>
    <w:rsid w:val="221D4684"/>
    <w:rsid w:val="223B22AD"/>
    <w:rsid w:val="240C4C9B"/>
    <w:rsid w:val="245B6282"/>
    <w:rsid w:val="24FD59A4"/>
    <w:rsid w:val="252533C6"/>
    <w:rsid w:val="25D36E8D"/>
    <w:rsid w:val="27083457"/>
    <w:rsid w:val="2B234D57"/>
    <w:rsid w:val="2CA1607D"/>
    <w:rsid w:val="2DFB4DD5"/>
    <w:rsid w:val="2E08741A"/>
    <w:rsid w:val="340C3D42"/>
    <w:rsid w:val="349F626A"/>
    <w:rsid w:val="35D47DAB"/>
    <w:rsid w:val="393323A7"/>
    <w:rsid w:val="3A717091"/>
    <w:rsid w:val="3CE4661E"/>
    <w:rsid w:val="3E346C09"/>
    <w:rsid w:val="3E94641E"/>
    <w:rsid w:val="41243460"/>
    <w:rsid w:val="42C90675"/>
    <w:rsid w:val="43D7653D"/>
    <w:rsid w:val="450D5E90"/>
    <w:rsid w:val="46930B4F"/>
    <w:rsid w:val="4795374B"/>
    <w:rsid w:val="493D7C60"/>
    <w:rsid w:val="498D4584"/>
    <w:rsid w:val="4ABC5470"/>
    <w:rsid w:val="4AFE4A83"/>
    <w:rsid w:val="4C9B2F61"/>
    <w:rsid w:val="4CB97992"/>
    <w:rsid w:val="4D1465D5"/>
    <w:rsid w:val="4E860129"/>
    <w:rsid w:val="543A313C"/>
    <w:rsid w:val="56E74241"/>
    <w:rsid w:val="58410C99"/>
    <w:rsid w:val="59B93C0A"/>
    <w:rsid w:val="5A5A1F55"/>
    <w:rsid w:val="5A7F2BB1"/>
    <w:rsid w:val="5C0F73E5"/>
    <w:rsid w:val="5D34570A"/>
    <w:rsid w:val="63455D0C"/>
    <w:rsid w:val="63C34202"/>
    <w:rsid w:val="63DE052E"/>
    <w:rsid w:val="644B3A0A"/>
    <w:rsid w:val="65030D78"/>
    <w:rsid w:val="65190674"/>
    <w:rsid w:val="666368C8"/>
    <w:rsid w:val="670B4834"/>
    <w:rsid w:val="678274E8"/>
    <w:rsid w:val="67894922"/>
    <w:rsid w:val="67B7762A"/>
    <w:rsid w:val="67D610E5"/>
    <w:rsid w:val="681F1ADC"/>
    <w:rsid w:val="682D17E6"/>
    <w:rsid w:val="68C006D4"/>
    <w:rsid w:val="69BA1475"/>
    <w:rsid w:val="6CEA3D08"/>
    <w:rsid w:val="6EAF52FC"/>
    <w:rsid w:val="71F2684D"/>
    <w:rsid w:val="72AA0ADE"/>
    <w:rsid w:val="739C5638"/>
    <w:rsid w:val="73E966D5"/>
    <w:rsid w:val="7499132C"/>
    <w:rsid w:val="74E46A4D"/>
    <w:rsid w:val="754C1978"/>
    <w:rsid w:val="768F319E"/>
    <w:rsid w:val="76D62E47"/>
    <w:rsid w:val="77AA2CD6"/>
    <w:rsid w:val="781515F7"/>
    <w:rsid w:val="78ED543D"/>
    <w:rsid w:val="79725F94"/>
    <w:rsid w:val="7BE87C8D"/>
    <w:rsid w:val="7C8D5409"/>
    <w:rsid w:val="7CCF6B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3786</Words>
  <Characters>4132</Characters>
  <Lines>3</Lines>
  <Paragraphs>8</Paragraphs>
  <TotalTime>1</TotalTime>
  <ScaleCrop>false</ScaleCrop>
  <LinksUpToDate>false</LinksUpToDate>
  <CharactersWithSpaces>4206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2022-09-21T08:07:51Z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