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default"/>
          <w:color w:val="auto"/>
          <w:lang w:val="en-US" w:eastAsia="zh-CN"/>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云溪小学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2021年</w:t>
      </w:r>
      <w:r>
        <w:rPr>
          <w:rFonts w:hint="eastAsia" w:ascii="新宋体" w:hAnsi="新宋体" w:eastAsia="新宋体" w:cs="新宋体"/>
          <w:color w:val="auto"/>
          <w:sz w:val="32"/>
          <w:szCs w:val="32"/>
        </w:rPr>
        <w:t>部门决算公开</w:t>
      </w:r>
    </w:p>
    <w:p>
      <w:pPr>
        <w:spacing w:line="440" w:lineRule="exact"/>
        <w:jc w:val="center"/>
        <w:rPr>
          <w:rFonts w:hint="eastAsia" w:ascii="新宋体" w:hAnsi="新宋体" w:eastAsia="新宋体" w:cs="新宋体"/>
          <w:color w:val="auto"/>
          <w:sz w:val="32"/>
          <w:szCs w:val="32"/>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通城县云溪小学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通城县云溪小学2021年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通城县云溪小学2021年</w:t>
      </w:r>
      <w:r>
        <w:rPr>
          <w:rFonts w:hint="eastAsia" w:ascii="仿宋" w:hAnsi="仿宋" w:eastAsia="仿宋" w:cs="仿宋"/>
          <w:b/>
          <w:bCs/>
          <w:color w:val="auto"/>
          <w:sz w:val="28"/>
          <w:szCs w:val="28"/>
        </w:rPr>
        <w:t>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通城县云溪小学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云溪小学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关刀中心完小</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通城县云溪小学2021年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通城县云溪小学2021年</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279.47万元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22.94万元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7.58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22.94万元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7.58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通城县云溪小学2021年</w:t>
      </w:r>
      <w:r>
        <w:rPr>
          <w:rFonts w:hint="eastAsia" w:ascii="仿宋" w:hAnsi="仿宋" w:eastAsia="仿宋" w:cs="仿宋"/>
          <w:color w:val="auto"/>
          <w:sz w:val="28"/>
          <w:szCs w:val="28"/>
        </w:rPr>
        <w:t>收入决算</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通城县云溪小学2021年</w:t>
      </w:r>
      <w:r>
        <w:rPr>
          <w:rFonts w:hint="eastAsia" w:ascii="仿宋" w:hAnsi="仿宋" w:eastAsia="仿宋" w:cs="仿宋"/>
          <w:color w:val="auto"/>
          <w:sz w:val="28"/>
          <w:szCs w:val="28"/>
        </w:rPr>
        <w:t>支出决算</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通城县云溪小学2021年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22.94万元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7.58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22.94万元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7.58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通城县云溪小学2021年</w:t>
      </w:r>
      <w:r>
        <w:rPr>
          <w:rFonts w:hint="eastAsia" w:ascii="仿宋" w:hAnsi="仿宋" w:eastAsia="仿宋" w:cs="仿宋"/>
          <w:color w:val="auto"/>
          <w:sz w:val="28"/>
          <w:szCs w:val="28"/>
        </w:rPr>
        <w:t>财政拨款支出</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56.89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25.56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214.58万元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76.78</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38.43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13.75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26.46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279.47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56.89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25.56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225.75万元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80.77</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2.72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0.97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34.89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12.48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16.09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5.78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云溪小学2021年</w:t>
      </w:r>
      <w:r>
        <w:rPr>
          <w:rFonts w:hint="eastAsia" w:ascii="仿宋" w:hAnsi="仿宋" w:eastAsia="仿宋" w:cs="仿宋"/>
          <w:color w:val="auto"/>
          <w:sz w:val="28"/>
          <w:szCs w:val="28"/>
        </w:rPr>
        <w:t>“三公”经费财政拨款支出为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63.63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比年初预算数减少0.2万元，降低36.36%，减少主要原因：公务用车改革和认真贯彻落实中央、省、市、县关于厉行节约的各项要求，进一步从严控制“三公经费”开支。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减少0.1</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34.89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21.82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8.34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万元、咨询费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3.02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9.31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2.21</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0.15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lang w:eastAsia="zh-CN"/>
        </w:rPr>
        <w:t>万元，委托业务费</w:t>
      </w:r>
      <w:r>
        <w:rPr>
          <w:rFonts w:hint="eastAsia" w:ascii="仿宋" w:hAnsi="仿宋" w:eastAsia="仿宋" w:cs="仿宋"/>
          <w:color w:val="auto"/>
          <w:sz w:val="28"/>
          <w:szCs w:val="28"/>
          <w:lang w:val="en-US" w:eastAsia="zh-CN"/>
        </w:rPr>
        <w:t>0.15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工会经费3.1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1.47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0.15万元，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1.02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减少1.05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下降2.92</w:t>
      </w:r>
      <w:r>
        <w:rPr>
          <w:rFonts w:hint="eastAsia" w:ascii="仿宋" w:hAnsi="仿宋" w:eastAsia="仿宋" w:cs="仿宋"/>
          <w:color w:val="auto"/>
          <w:sz w:val="28"/>
          <w:szCs w:val="28"/>
        </w:rPr>
        <w:t>%。主要原因是：严格落实中央八项规定，反对浪费，压缩办公经费</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2021年通城县云溪小学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12月31日，</w:t>
      </w:r>
      <w:r>
        <w:rPr>
          <w:rFonts w:hint="eastAsia" w:ascii="仿宋" w:hAnsi="仿宋" w:eastAsia="仿宋" w:cs="仿宋"/>
          <w:color w:val="auto"/>
          <w:sz w:val="28"/>
          <w:szCs w:val="28"/>
          <w:lang w:eastAsia="zh-CN"/>
        </w:rPr>
        <w:t>通城县云溪小学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通城县云溪小学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通城县云溪小学2021年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22171B"/>
    <w:rsid w:val="06625936"/>
    <w:rsid w:val="07A34388"/>
    <w:rsid w:val="09D97491"/>
    <w:rsid w:val="0AC15253"/>
    <w:rsid w:val="0CAD39DF"/>
    <w:rsid w:val="12722411"/>
    <w:rsid w:val="15AB6832"/>
    <w:rsid w:val="171C2952"/>
    <w:rsid w:val="1BDB3886"/>
    <w:rsid w:val="1DF83229"/>
    <w:rsid w:val="221D4684"/>
    <w:rsid w:val="240C4C9B"/>
    <w:rsid w:val="245B6282"/>
    <w:rsid w:val="252533C6"/>
    <w:rsid w:val="27083457"/>
    <w:rsid w:val="2E08741A"/>
    <w:rsid w:val="343C7187"/>
    <w:rsid w:val="393323A7"/>
    <w:rsid w:val="3CE4661E"/>
    <w:rsid w:val="3E94641E"/>
    <w:rsid w:val="450D5E90"/>
    <w:rsid w:val="46930B4F"/>
    <w:rsid w:val="4795374B"/>
    <w:rsid w:val="493D7C60"/>
    <w:rsid w:val="498D4584"/>
    <w:rsid w:val="4C9B2F61"/>
    <w:rsid w:val="4D1465D5"/>
    <w:rsid w:val="543A313C"/>
    <w:rsid w:val="56E74241"/>
    <w:rsid w:val="59B93C0A"/>
    <w:rsid w:val="5A5A1F55"/>
    <w:rsid w:val="5B537F2D"/>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555362"/>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2022-09-23T01:35:22Z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