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hAnsi="宋体" w:eastAsia="黑体" w:cs="黑体"/>
          <w:color w:val="auto"/>
          <w:sz w:val="27"/>
          <w:szCs w:val="27"/>
        </w:rPr>
      </w:pPr>
      <w:r>
        <w:rPr>
          <w:rFonts w:hint="eastAsia" w:ascii="黑体" w:hAnsi="宋体" w:eastAsia="黑体" w:cs="黑体"/>
          <w:color w:val="auto"/>
          <w:kern w:val="2"/>
          <w:sz w:val="27"/>
          <w:szCs w:val="27"/>
          <w:lang w:eastAsia="zh-CN" w:bidi="ar"/>
        </w:rPr>
        <w:t>附件3</w:t>
      </w:r>
    </w:p>
    <w:p>
      <w:pPr>
        <w:spacing w:line="300" w:lineRule="exact"/>
        <w:jc w:val="center"/>
        <w:rPr>
          <w:rFonts w:hint="eastAsia" w:ascii="方正黑体简体" w:hAnsi="宋体" w:eastAsia="方正黑体简体" w:cs="方正黑体简体"/>
          <w:color w:val="auto"/>
          <w:sz w:val="34"/>
          <w:szCs w:val="34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“大学生引进计划”生活补贴补助资金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4"/>
          <w:szCs w:val="34"/>
          <w:lang w:eastAsia="zh-CN" w:bidi="ar"/>
        </w:rPr>
        <w:t>申 请 表</w:t>
      </w:r>
    </w:p>
    <w:p>
      <w:pPr>
        <w:shd w:val="clear" w:color="auto" w:fill="auto"/>
        <w:spacing w:line="320" w:lineRule="exact"/>
        <w:jc w:val="center"/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</w:pPr>
    </w:p>
    <w:p>
      <w:pPr>
        <w:shd w:val="clear" w:color="auto" w:fill="auto"/>
        <w:spacing w:line="320" w:lineRule="exact"/>
        <w:jc w:val="center"/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</w:pP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highlight w:val="none"/>
          <w:lang w:eastAsia="zh-CN" w:bidi="ar"/>
        </w:rPr>
        <w:t xml:space="preserve">申请单位：  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highlight w:val="none"/>
          <w:lang w:val="en-US" w:eastAsia="zh-CN" w:bidi="ar"/>
        </w:rPr>
        <w:t xml:space="preserve"> 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highlight w:val="none"/>
          <w:lang w:eastAsia="zh-CN" w:bidi="ar"/>
        </w:rPr>
        <w:t xml:space="preserve">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highlight w:val="none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highlight w:val="none"/>
          <w:lang w:eastAsia="zh-CN" w:bidi="ar"/>
        </w:rPr>
        <w:t>（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  <w:t xml:space="preserve">市、县、区）  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val="en-US" w:eastAsia="zh-CN" w:bidi="ar"/>
        </w:rPr>
        <w:t xml:space="preserve">              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  <w:t xml:space="preserve">  申请时间：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  <w:t xml:space="preserve">年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  <w:t xml:space="preserve"> 月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b/>
          <w:color w:val="auto"/>
          <w:kern w:val="2"/>
          <w:sz w:val="20"/>
          <w:szCs w:val="20"/>
          <w:lang w:eastAsia="zh-CN" w:bidi="ar"/>
        </w:rPr>
        <w:t xml:space="preserve"> 日</w:t>
      </w:r>
    </w:p>
    <w:tbl>
      <w:tblPr>
        <w:tblStyle w:val="2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69"/>
        <w:gridCol w:w="1482"/>
        <w:gridCol w:w="5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31" w:hRule="exact"/>
          <w:jc w:val="center"/>
        </w:trPr>
        <w:tc>
          <w:tcPr>
            <w:tcW w:w="32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本年度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引进大学生人数（人）</w:t>
            </w:r>
          </w:p>
        </w:tc>
        <w:tc>
          <w:tcPr>
            <w:tcW w:w="59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61" w:hRule="atLeast"/>
          <w:jc w:val="center"/>
        </w:trPr>
        <w:tc>
          <w:tcPr>
            <w:tcW w:w="32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本年度</w:t>
            </w:r>
          </w:p>
          <w:p>
            <w:pPr>
              <w:spacing w:line="28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引进大学生生活补贴补助支出金额（万元）</w:t>
            </w:r>
          </w:p>
        </w:tc>
        <w:tc>
          <w:tcPr>
            <w:tcW w:w="5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45" w:hRule="atLeast"/>
          <w:jc w:val="center"/>
        </w:trPr>
        <w:tc>
          <w:tcPr>
            <w:tcW w:w="1769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人才超市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初审意见</w:t>
            </w:r>
          </w:p>
        </w:tc>
        <w:tc>
          <w:tcPr>
            <w:tcW w:w="7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1891" w:firstLineChars="94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        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38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hd w:val="clear" w:color="auto" w:fill="auto"/>
              <w:spacing w:line="320" w:lineRule="exact"/>
              <w:jc w:val="center"/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就业管理局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（劳动就业与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人才服务局）</w:t>
            </w:r>
          </w:p>
          <w:p>
            <w:pPr>
              <w:shd w:val="clear" w:color="auto" w:fill="auto"/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复核意见</w:t>
            </w:r>
          </w:p>
        </w:tc>
        <w:tc>
          <w:tcPr>
            <w:tcW w:w="74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1891" w:firstLineChars="94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        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952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人社部门</w:t>
            </w:r>
          </w:p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审核意见</w:t>
            </w:r>
          </w:p>
        </w:tc>
        <w:tc>
          <w:tcPr>
            <w:tcW w:w="74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686" w:firstLineChars="343"/>
              <w:jc w:val="both"/>
              <w:rPr>
                <w:b/>
                <w:color w:val="auto"/>
                <w:sz w:val="20"/>
                <w:szCs w:val="20"/>
              </w:rPr>
            </w:pPr>
          </w:p>
          <w:p>
            <w:pPr>
              <w:spacing w:line="360" w:lineRule="auto"/>
              <w:ind w:firstLine="1891" w:firstLineChars="942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负责人签名（盖章）：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</w:t>
            </w:r>
          </w:p>
          <w:p>
            <w:pPr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                      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年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月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   </w:t>
            </w:r>
            <w:r>
              <w:rPr>
                <w:rFonts w:hint="eastAsia" w:ascii="Calibri" w:hAnsi="Calibri" w:eastAsia="宋体"/>
                <w:b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ascii="Calibri" w:hAnsi="Calibri" w:eastAsia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b/>
                <w:color w:val="auto"/>
                <w:kern w:val="2"/>
                <w:sz w:val="20"/>
                <w:szCs w:val="20"/>
                <w:lang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23A4B"/>
    <w:rsid w:val="31FF5A6C"/>
    <w:rsid w:val="37323A4B"/>
    <w:rsid w:val="4B903F61"/>
    <w:rsid w:val="509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2021-03-23T02:14:00Z</dcterms:created>
  <dc:creator>上官浩</dc:creator>
  <cp:lastModifiedBy>Still waters run deep</cp:lastModifiedBy>
  <dcterms:modified xsi:type="dcterms:W3CDTF">2021-10-14T06:58:02Z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CE99186E422F4FAEA6A00D6079620643</vt:lpwstr>
  </property>
</Properties>
</file>